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0E758" w14:textId="0763E343" w:rsidR="003F242B" w:rsidRDefault="00583693" w:rsidP="00583693">
      <w:pPr>
        <w:spacing w:line="276" w:lineRule="auto"/>
        <w:ind w:right="49"/>
        <w:contextualSpacing/>
        <w:jc w:val="right"/>
        <w:rPr>
          <w:rFonts w:ascii="Montserrat" w:hAnsi="Montserrat" w:cstheme="minorHAnsi"/>
          <w:sz w:val="20"/>
          <w:szCs w:val="20"/>
        </w:rPr>
      </w:pPr>
      <w:r>
        <w:rPr>
          <w:rFonts w:ascii="Montserrat" w:hAnsi="Montserrat" w:cstheme="minorHAnsi"/>
          <w:sz w:val="20"/>
          <w:szCs w:val="20"/>
        </w:rPr>
        <w:tab/>
      </w:r>
      <w:r>
        <w:rPr>
          <w:rFonts w:ascii="Montserrat" w:hAnsi="Montserrat" w:cstheme="minorHAnsi"/>
          <w:sz w:val="20"/>
          <w:szCs w:val="20"/>
        </w:rPr>
        <w:tab/>
      </w:r>
    </w:p>
    <w:p w14:paraId="02C980EE" w14:textId="77777777" w:rsidR="00583693" w:rsidRPr="00D55242" w:rsidRDefault="00583693" w:rsidP="00583693">
      <w:pPr>
        <w:spacing w:line="276" w:lineRule="auto"/>
        <w:ind w:right="49"/>
        <w:contextualSpacing/>
        <w:jc w:val="right"/>
        <w:rPr>
          <w:rFonts w:ascii="Montserrat" w:hAnsi="Montserrat" w:cstheme="minorHAnsi"/>
          <w:sz w:val="20"/>
          <w:szCs w:val="20"/>
        </w:rPr>
      </w:pPr>
    </w:p>
    <w:p w14:paraId="25A5FC03" w14:textId="3C34F005" w:rsidR="00095BFF" w:rsidRPr="00D55242" w:rsidRDefault="00100C26" w:rsidP="00583693">
      <w:pPr>
        <w:pBdr>
          <w:bottom w:val="single" w:sz="12" w:space="1" w:color="auto"/>
        </w:pBdr>
        <w:spacing w:line="276" w:lineRule="auto"/>
        <w:ind w:right="49"/>
        <w:contextualSpacing/>
        <w:jc w:val="center"/>
        <w:rPr>
          <w:rFonts w:ascii="Montserrat" w:hAnsi="Montserrat" w:cstheme="minorHAnsi"/>
          <w:sz w:val="20"/>
          <w:szCs w:val="20"/>
        </w:rPr>
      </w:pPr>
      <w:r w:rsidRPr="00D55242">
        <w:rPr>
          <w:rFonts w:ascii="Montserrat" w:hAnsi="Montserrat" w:cstheme="minorHAnsi"/>
          <w:sz w:val="20"/>
          <w:szCs w:val="20"/>
        </w:rPr>
        <w:t>Guía para</w:t>
      </w:r>
      <w:r w:rsidR="00583693">
        <w:rPr>
          <w:rFonts w:ascii="Montserrat" w:hAnsi="Montserrat" w:cstheme="minorHAnsi"/>
          <w:sz w:val="20"/>
          <w:szCs w:val="20"/>
        </w:rPr>
        <w:t xml:space="preserve"> dar cumplimiento al Artículo Primero del </w:t>
      </w:r>
      <w:bookmarkStart w:id="0" w:name="_Hlk148978178"/>
      <w:r w:rsidR="00583693" w:rsidRPr="00583693">
        <w:rPr>
          <w:rFonts w:ascii="Montserrat" w:hAnsi="Montserrat" w:cstheme="minorHAnsi"/>
          <w:sz w:val="20"/>
          <w:szCs w:val="20"/>
        </w:rPr>
        <w:t>“Decreto por el que se establecen medidas para el combate al mercado ilícito de combustibles, relacionadas con la importación de mercancías reguladas por la Secretaría de Energía”</w:t>
      </w:r>
      <w:r w:rsidR="00E2007D">
        <w:rPr>
          <w:rFonts w:ascii="Montserrat" w:hAnsi="Montserrat" w:cstheme="minorHAnsi"/>
          <w:sz w:val="20"/>
          <w:szCs w:val="20"/>
        </w:rPr>
        <w:t xml:space="preserve"> publicado el 23 de octubre de 2023 en el Diario Oficial de la Federación</w:t>
      </w:r>
      <w:r w:rsidR="00583693" w:rsidRPr="00583693">
        <w:rPr>
          <w:rFonts w:ascii="Montserrat" w:hAnsi="Montserrat" w:cstheme="minorHAnsi"/>
          <w:sz w:val="20"/>
          <w:szCs w:val="20"/>
        </w:rPr>
        <w:t xml:space="preserve"> (el Decreto). </w:t>
      </w:r>
    </w:p>
    <w:bookmarkEnd w:id="0"/>
    <w:p w14:paraId="126E8426" w14:textId="77777777" w:rsidR="004A362E" w:rsidRDefault="004A362E" w:rsidP="005F2467">
      <w:pPr>
        <w:spacing w:line="276" w:lineRule="auto"/>
        <w:ind w:right="49"/>
        <w:jc w:val="both"/>
        <w:rPr>
          <w:rFonts w:ascii="Montserrat" w:hAnsi="Montserrat" w:cstheme="minorHAnsi"/>
          <w:sz w:val="20"/>
          <w:szCs w:val="20"/>
        </w:rPr>
      </w:pPr>
    </w:p>
    <w:p w14:paraId="631D1AE8" w14:textId="35B240D9" w:rsidR="005F2467" w:rsidRDefault="00D55242" w:rsidP="005F2467">
      <w:pPr>
        <w:spacing w:line="276" w:lineRule="auto"/>
        <w:ind w:right="49"/>
        <w:jc w:val="both"/>
        <w:rPr>
          <w:rFonts w:ascii="Montserrat" w:hAnsi="Montserrat" w:cstheme="minorHAnsi"/>
          <w:sz w:val="20"/>
          <w:szCs w:val="20"/>
        </w:rPr>
      </w:pPr>
      <w:r w:rsidRPr="00D55242">
        <w:rPr>
          <w:rFonts w:ascii="Montserrat" w:hAnsi="Montserrat" w:cstheme="minorHAnsi"/>
          <w:sz w:val="20"/>
          <w:szCs w:val="20"/>
        </w:rPr>
        <w:t>L</w:t>
      </w:r>
      <w:r w:rsidR="00583693">
        <w:rPr>
          <w:rFonts w:ascii="Montserrat" w:hAnsi="Montserrat" w:cstheme="minorHAnsi"/>
          <w:sz w:val="20"/>
          <w:szCs w:val="20"/>
        </w:rPr>
        <w:t>os interesado</w:t>
      </w:r>
      <w:r w:rsidR="005F2467">
        <w:rPr>
          <w:rFonts w:ascii="Montserrat" w:hAnsi="Montserrat" w:cstheme="minorHAnsi"/>
          <w:sz w:val="20"/>
          <w:szCs w:val="20"/>
        </w:rPr>
        <w:t>s</w:t>
      </w:r>
      <w:r w:rsidR="00583693">
        <w:rPr>
          <w:rFonts w:ascii="Montserrat" w:hAnsi="Montserrat" w:cstheme="minorHAnsi"/>
          <w:sz w:val="20"/>
          <w:szCs w:val="20"/>
        </w:rPr>
        <w:t xml:space="preserve"> en importar las mercancías reguladas en el</w:t>
      </w:r>
      <w:r w:rsidRPr="00D55242">
        <w:rPr>
          <w:rFonts w:ascii="Montserrat" w:hAnsi="Montserrat" w:cstheme="minorHAnsi"/>
          <w:sz w:val="20"/>
          <w:szCs w:val="20"/>
        </w:rPr>
        <w:t xml:space="preserve"> </w:t>
      </w:r>
      <w:r w:rsidR="005F2467">
        <w:rPr>
          <w:rFonts w:ascii="Montserrat" w:hAnsi="Montserrat" w:cstheme="minorHAnsi"/>
          <w:sz w:val="20"/>
          <w:szCs w:val="20"/>
        </w:rPr>
        <w:t>Anexo Único del Decreto deberán realizar las acciones que a continuación se enlistan, según sea el caso, para obtener las autorizaciones correspondientes por parte de la Subsecretaría de Hidrocarburos de la Secretaría de Energía:</w:t>
      </w:r>
    </w:p>
    <w:p w14:paraId="44893CA5" w14:textId="77777777" w:rsidR="005F2467" w:rsidRDefault="005F2467" w:rsidP="005F2467">
      <w:pPr>
        <w:spacing w:line="276" w:lineRule="auto"/>
        <w:ind w:right="49"/>
        <w:jc w:val="both"/>
        <w:rPr>
          <w:rFonts w:ascii="Montserrat" w:hAnsi="Montserrat" w:cstheme="minorHAnsi"/>
          <w:sz w:val="20"/>
          <w:szCs w:val="20"/>
        </w:rPr>
      </w:pPr>
    </w:p>
    <w:p w14:paraId="02C35AE5" w14:textId="5722D3D2" w:rsidR="005F2467" w:rsidRPr="005F2467" w:rsidRDefault="005F2467" w:rsidP="005F2467">
      <w:pPr>
        <w:pStyle w:val="Prrafodelista"/>
        <w:numPr>
          <w:ilvl w:val="0"/>
          <w:numId w:val="18"/>
        </w:numPr>
        <w:spacing w:line="276" w:lineRule="auto"/>
        <w:ind w:right="49"/>
        <w:jc w:val="both"/>
        <w:rPr>
          <w:rFonts w:ascii="Montserrat" w:hAnsi="Montserrat" w:cstheme="minorHAnsi"/>
          <w:sz w:val="20"/>
          <w:szCs w:val="20"/>
        </w:rPr>
      </w:pPr>
      <w:r w:rsidRPr="005F2467">
        <w:rPr>
          <w:rFonts w:ascii="Montserrat" w:hAnsi="Montserrat" w:cstheme="minorHAnsi"/>
          <w:b/>
          <w:bCs/>
          <w:sz w:val="20"/>
          <w:szCs w:val="20"/>
        </w:rPr>
        <w:t xml:space="preserve">Aquellos que </w:t>
      </w:r>
      <w:r w:rsidR="00DE178E">
        <w:rPr>
          <w:rFonts w:ascii="Montserrat" w:hAnsi="Montserrat" w:cstheme="minorHAnsi"/>
          <w:b/>
          <w:bCs/>
          <w:sz w:val="20"/>
          <w:szCs w:val="20"/>
        </w:rPr>
        <w:t>requieran importar cualquier</w:t>
      </w:r>
      <w:r w:rsidRPr="005F2467">
        <w:rPr>
          <w:rFonts w:ascii="Montserrat" w:hAnsi="Montserrat" w:cstheme="minorHAnsi"/>
          <w:b/>
          <w:bCs/>
          <w:sz w:val="20"/>
          <w:szCs w:val="20"/>
        </w:rPr>
        <w:t xml:space="preserve"> mercancía </w:t>
      </w:r>
      <w:r w:rsidR="00DE178E">
        <w:rPr>
          <w:rFonts w:ascii="Montserrat" w:hAnsi="Montserrat" w:cstheme="minorHAnsi"/>
          <w:b/>
          <w:bCs/>
          <w:sz w:val="20"/>
          <w:szCs w:val="20"/>
        </w:rPr>
        <w:t>prevista en el Anexo Único del</w:t>
      </w:r>
      <w:r w:rsidR="00C90019">
        <w:rPr>
          <w:rFonts w:ascii="Montserrat" w:hAnsi="Montserrat" w:cstheme="minorHAnsi"/>
          <w:b/>
          <w:bCs/>
          <w:sz w:val="20"/>
          <w:szCs w:val="20"/>
        </w:rPr>
        <w:t xml:space="preserve"> Decreto</w:t>
      </w:r>
      <w:r w:rsidRPr="005F2467">
        <w:rPr>
          <w:rFonts w:ascii="Montserrat" w:hAnsi="Montserrat" w:cstheme="minorHAnsi"/>
          <w:b/>
          <w:bCs/>
          <w:sz w:val="20"/>
          <w:szCs w:val="20"/>
        </w:rPr>
        <w:t>, deberán</w:t>
      </w:r>
      <w:r>
        <w:rPr>
          <w:rFonts w:ascii="Montserrat" w:hAnsi="Montserrat" w:cstheme="minorHAnsi"/>
          <w:b/>
          <w:bCs/>
          <w:sz w:val="20"/>
          <w:szCs w:val="20"/>
        </w:rPr>
        <w:t xml:space="preserve"> enviar a la cuenta de correo electrónico </w:t>
      </w:r>
      <w:hyperlink r:id="rId11" w:history="1">
        <w:r w:rsidR="00C15557" w:rsidRPr="00FD3158">
          <w:rPr>
            <w:rStyle w:val="Hipervnculo"/>
            <w:rFonts w:ascii="Montserrat" w:hAnsi="Montserrat" w:cstheme="minorHAnsi"/>
            <w:b/>
            <w:bCs/>
            <w:sz w:val="20"/>
            <w:szCs w:val="20"/>
          </w:rPr>
          <w:t>decretomercancias@energia.gob.mx</w:t>
        </w:r>
      </w:hyperlink>
      <w:r>
        <w:rPr>
          <w:rFonts w:ascii="Montserrat" w:hAnsi="Montserrat" w:cstheme="minorHAnsi"/>
          <w:b/>
          <w:bCs/>
          <w:sz w:val="20"/>
          <w:szCs w:val="20"/>
        </w:rPr>
        <w:t xml:space="preserve">, un escrito libre que contenga, por lo menos, la siguiente información: </w:t>
      </w:r>
    </w:p>
    <w:p w14:paraId="02641BC1" w14:textId="77777777" w:rsidR="005F2467" w:rsidRDefault="005F2467" w:rsidP="005F2467">
      <w:pPr>
        <w:pStyle w:val="Prrafodelista"/>
        <w:spacing w:line="276" w:lineRule="auto"/>
        <w:ind w:right="49"/>
        <w:jc w:val="both"/>
        <w:rPr>
          <w:rFonts w:ascii="Montserrat" w:hAnsi="Montserrat" w:cstheme="minorHAnsi"/>
          <w:b/>
          <w:bCs/>
          <w:sz w:val="20"/>
          <w:szCs w:val="20"/>
        </w:rPr>
      </w:pPr>
    </w:p>
    <w:p w14:paraId="1B9CBD9C" w14:textId="2213DEDE" w:rsidR="00DE178E" w:rsidRPr="00DE178E" w:rsidRDefault="00DE178E" w:rsidP="00DE178E">
      <w:pPr>
        <w:pStyle w:val="Prrafodelista"/>
        <w:numPr>
          <w:ilvl w:val="0"/>
          <w:numId w:val="19"/>
        </w:numPr>
        <w:spacing w:line="276" w:lineRule="auto"/>
        <w:ind w:right="49"/>
        <w:jc w:val="both"/>
        <w:rPr>
          <w:rFonts w:ascii="Montserrat" w:hAnsi="Montserrat" w:cstheme="minorHAnsi"/>
          <w:sz w:val="20"/>
          <w:szCs w:val="20"/>
        </w:rPr>
      </w:pPr>
      <w:r w:rsidRPr="00B02E60">
        <w:rPr>
          <w:rFonts w:ascii="Montserrat" w:hAnsi="Montserrat" w:cstheme="minorHAnsi"/>
          <w:sz w:val="20"/>
          <w:szCs w:val="20"/>
        </w:rPr>
        <w:t>Información sobre la mercancía que desea importar durante los próximos 60 días naturales, para lo cual, deberá señalar: (i) fracción arancelaria a importar, incluyendo su número de identificación comercial (NICO), (</w:t>
      </w:r>
      <w:proofErr w:type="spellStart"/>
      <w:r w:rsidRPr="00B02E60">
        <w:rPr>
          <w:rFonts w:ascii="Montserrat" w:hAnsi="Montserrat" w:cstheme="minorHAnsi"/>
          <w:sz w:val="20"/>
          <w:szCs w:val="20"/>
        </w:rPr>
        <w:t>ii</w:t>
      </w:r>
      <w:proofErr w:type="spellEnd"/>
      <w:r w:rsidRPr="00B02E60">
        <w:rPr>
          <w:rFonts w:ascii="Montserrat" w:hAnsi="Montserrat" w:cstheme="minorHAnsi"/>
          <w:sz w:val="20"/>
          <w:szCs w:val="20"/>
        </w:rPr>
        <w:t>) descripción de la mercancía a importar, (</w:t>
      </w:r>
      <w:proofErr w:type="spellStart"/>
      <w:r w:rsidRPr="00B02E60">
        <w:rPr>
          <w:rFonts w:ascii="Montserrat" w:hAnsi="Montserrat" w:cstheme="minorHAnsi"/>
          <w:sz w:val="20"/>
          <w:szCs w:val="20"/>
        </w:rPr>
        <w:t>iii</w:t>
      </w:r>
      <w:proofErr w:type="spellEnd"/>
      <w:r w:rsidRPr="00B02E60">
        <w:rPr>
          <w:rFonts w:ascii="Montserrat" w:hAnsi="Montserrat" w:cstheme="minorHAnsi"/>
          <w:sz w:val="20"/>
          <w:szCs w:val="20"/>
        </w:rPr>
        <w:t xml:space="preserve">) volumen y destino </w:t>
      </w:r>
      <w:r w:rsidR="00B02E60">
        <w:rPr>
          <w:rFonts w:ascii="Montserrat" w:hAnsi="Montserrat" w:cstheme="minorHAnsi"/>
          <w:sz w:val="20"/>
          <w:szCs w:val="20"/>
        </w:rPr>
        <w:t xml:space="preserve">(uso final) </w:t>
      </w:r>
      <w:r w:rsidRPr="00B02E60">
        <w:rPr>
          <w:rFonts w:ascii="Montserrat" w:hAnsi="Montserrat" w:cstheme="minorHAnsi"/>
          <w:sz w:val="20"/>
          <w:szCs w:val="20"/>
        </w:rPr>
        <w:t>de la mercancía que solicitan importar, (</w:t>
      </w:r>
      <w:proofErr w:type="spellStart"/>
      <w:r w:rsidRPr="00B02E60">
        <w:rPr>
          <w:rFonts w:ascii="Montserrat" w:hAnsi="Montserrat" w:cstheme="minorHAnsi"/>
          <w:sz w:val="20"/>
          <w:szCs w:val="20"/>
        </w:rPr>
        <w:t>iv</w:t>
      </w:r>
      <w:proofErr w:type="spellEnd"/>
      <w:r w:rsidRPr="00B02E60">
        <w:rPr>
          <w:rFonts w:ascii="Montserrat" w:hAnsi="Montserrat" w:cstheme="minorHAnsi"/>
          <w:sz w:val="20"/>
          <w:szCs w:val="20"/>
        </w:rPr>
        <w:t>)</w:t>
      </w:r>
      <w:r w:rsidR="00C15557">
        <w:rPr>
          <w:rFonts w:ascii="Montserrat" w:hAnsi="Montserrat" w:cstheme="minorHAnsi"/>
          <w:sz w:val="20"/>
          <w:szCs w:val="20"/>
        </w:rPr>
        <w:t xml:space="preserve"> </w:t>
      </w:r>
      <w:r w:rsidR="00C15557" w:rsidRPr="00B02E60">
        <w:rPr>
          <w:rFonts w:ascii="Montserrat" w:hAnsi="Montserrat" w:cstheme="minorHAnsi"/>
          <w:sz w:val="20"/>
          <w:szCs w:val="20"/>
        </w:rPr>
        <w:t>manifestar que la importación es necesaria para su proceso productivo</w:t>
      </w:r>
      <w:r w:rsidR="00C15557">
        <w:rPr>
          <w:rFonts w:ascii="Montserrat" w:hAnsi="Montserrat" w:cstheme="minorHAnsi"/>
          <w:sz w:val="20"/>
          <w:szCs w:val="20"/>
        </w:rPr>
        <w:t xml:space="preserve">, que </w:t>
      </w:r>
      <w:r w:rsidRPr="00B02E60">
        <w:rPr>
          <w:rFonts w:ascii="Montserrat" w:hAnsi="Montserrat" w:cstheme="minorHAnsi"/>
          <w:sz w:val="20"/>
          <w:szCs w:val="20"/>
        </w:rPr>
        <w:t xml:space="preserve">tiene </w:t>
      </w:r>
      <w:bookmarkStart w:id="1" w:name="_Hlk148979357"/>
      <w:r w:rsidRPr="00B02E60">
        <w:rPr>
          <w:rFonts w:ascii="Montserrat" w:hAnsi="Montserrat" w:cstheme="minorHAnsi"/>
          <w:sz w:val="20"/>
          <w:szCs w:val="20"/>
        </w:rPr>
        <w:t xml:space="preserve">como finalidad el desarrollo de una actividad lícita y que no contraviene </w:t>
      </w:r>
      <w:r w:rsidR="00C67584" w:rsidRPr="00B02E60">
        <w:rPr>
          <w:rFonts w:ascii="Montserrat" w:hAnsi="Montserrat" w:cstheme="minorHAnsi"/>
          <w:sz w:val="20"/>
          <w:szCs w:val="20"/>
        </w:rPr>
        <w:t xml:space="preserve">a lo dispuesto en </w:t>
      </w:r>
      <w:r w:rsidRPr="00B02E60">
        <w:rPr>
          <w:rFonts w:ascii="Montserrat" w:hAnsi="Montserrat" w:cstheme="minorHAnsi"/>
          <w:sz w:val="20"/>
          <w:szCs w:val="20"/>
        </w:rPr>
        <w:t>el decreto</w:t>
      </w:r>
      <w:bookmarkEnd w:id="1"/>
      <w:r w:rsidRPr="00B02E60">
        <w:rPr>
          <w:rFonts w:ascii="Montserrat" w:hAnsi="Montserrat" w:cstheme="minorHAnsi"/>
          <w:sz w:val="20"/>
          <w:szCs w:val="20"/>
        </w:rPr>
        <w:t>, (v)</w:t>
      </w:r>
      <w:r w:rsidR="0040357F" w:rsidRPr="00B02E60">
        <w:rPr>
          <w:rFonts w:ascii="Montserrat" w:hAnsi="Montserrat" w:cstheme="minorHAnsi"/>
          <w:sz w:val="20"/>
          <w:szCs w:val="20"/>
        </w:rPr>
        <w:t xml:space="preserve"> </w:t>
      </w:r>
      <w:r w:rsidRPr="00B02E60">
        <w:rPr>
          <w:rFonts w:ascii="Montserrat" w:hAnsi="Montserrat" w:cstheme="minorHAnsi"/>
          <w:sz w:val="20"/>
          <w:szCs w:val="20"/>
        </w:rPr>
        <w:t>aduana por la que ingresará la mercancía a importar,  y (vi) manifestar 2 (dos) cuentas de correo electrónico, a través de los cuales acepta expresamente recibir comunicaciones por parte de la Secretaría de Energía</w:t>
      </w:r>
      <w:r>
        <w:rPr>
          <w:rFonts w:ascii="Montserrat" w:hAnsi="Montserrat" w:cstheme="minorHAnsi"/>
          <w:sz w:val="20"/>
          <w:szCs w:val="20"/>
        </w:rPr>
        <w:t>.</w:t>
      </w:r>
    </w:p>
    <w:p w14:paraId="223DB6F0" w14:textId="53A5D301" w:rsidR="005F2467" w:rsidRDefault="008B5601" w:rsidP="00A4491B">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Nombre y/o denominación social del in</w:t>
      </w:r>
      <w:r w:rsidR="00DE178E">
        <w:rPr>
          <w:rFonts w:ascii="Montserrat" w:hAnsi="Montserrat" w:cstheme="minorHAnsi"/>
          <w:sz w:val="20"/>
          <w:szCs w:val="20"/>
        </w:rPr>
        <w:t>teresado.</w:t>
      </w:r>
    </w:p>
    <w:p w14:paraId="1C226198" w14:textId="77777777" w:rsidR="008B5601" w:rsidRDefault="008B5601" w:rsidP="00A4491B">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 xml:space="preserve">Clave del </w:t>
      </w:r>
      <w:r w:rsidR="005F2467" w:rsidRPr="00D55242">
        <w:rPr>
          <w:rFonts w:ascii="Montserrat" w:hAnsi="Montserrat" w:cstheme="minorHAnsi"/>
          <w:sz w:val="20"/>
          <w:szCs w:val="20"/>
        </w:rPr>
        <w:t>Registro Federal de Contribuyentes</w:t>
      </w:r>
      <w:r>
        <w:rPr>
          <w:rFonts w:ascii="Montserrat" w:hAnsi="Montserrat" w:cstheme="minorHAnsi"/>
          <w:sz w:val="20"/>
          <w:szCs w:val="20"/>
        </w:rPr>
        <w:t xml:space="preserve"> del interesado. </w:t>
      </w:r>
    </w:p>
    <w:p w14:paraId="6B96E54A" w14:textId="77777777" w:rsidR="008B5601" w:rsidRDefault="005F2467" w:rsidP="00A4491B">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 xml:space="preserve">Descripción </w:t>
      </w:r>
      <w:r w:rsidR="008B5601">
        <w:rPr>
          <w:rFonts w:ascii="Montserrat" w:hAnsi="Montserrat" w:cstheme="minorHAnsi"/>
          <w:sz w:val="20"/>
          <w:szCs w:val="20"/>
        </w:rPr>
        <w:t xml:space="preserve">de la </w:t>
      </w:r>
      <w:r>
        <w:rPr>
          <w:rFonts w:ascii="Montserrat" w:hAnsi="Montserrat" w:cstheme="minorHAnsi"/>
          <w:sz w:val="20"/>
          <w:szCs w:val="20"/>
        </w:rPr>
        <w:t>a</w:t>
      </w:r>
      <w:r w:rsidRPr="00D55242">
        <w:rPr>
          <w:rFonts w:ascii="Montserrat" w:hAnsi="Montserrat" w:cstheme="minorHAnsi"/>
          <w:sz w:val="20"/>
          <w:szCs w:val="20"/>
        </w:rPr>
        <w:t xml:space="preserve">ctividad </w:t>
      </w:r>
      <w:r w:rsidR="008B5601">
        <w:rPr>
          <w:rFonts w:ascii="Montserrat" w:hAnsi="Montserrat" w:cstheme="minorHAnsi"/>
          <w:sz w:val="20"/>
          <w:szCs w:val="20"/>
        </w:rPr>
        <w:t xml:space="preserve">comercial </w:t>
      </w:r>
      <w:r w:rsidRPr="00D55242">
        <w:rPr>
          <w:rFonts w:ascii="Montserrat" w:hAnsi="Montserrat" w:cstheme="minorHAnsi"/>
          <w:sz w:val="20"/>
          <w:szCs w:val="20"/>
        </w:rPr>
        <w:t>que desarrolla.</w:t>
      </w:r>
    </w:p>
    <w:p w14:paraId="69B09A48" w14:textId="77777777" w:rsidR="00A2088C" w:rsidRDefault="00A2088C" w:rsidP="00A2088C">
      <w:pPr>
        <w:spacing w:line="276" w:lineRule="auto"/>
        <w:ind w:right="49"/>
        <w:jc w:val="both"/>
        <w:rPr>
          <w:rFonts w:ascii="Montserrat" w:hAnsi="Montserrat" w:cstheme="minorHAnsi"/>
          <w:sz w:val="20"/>
          <w:szCs w:val="20"/>
        </w:rPr>
      </w:pPr>
    </w:p>
    <w:p w14:paraId="2AF9BB51" w14:textId="0E8FFAB3" w:rsidR="00A2088C" w:rsidRDefault="00A2088C" w:rsidP="00A2088C">
      <w:pPr>
        <w:spacing w:line="276" w:lineRule="auto"/>
        <w:ind w:left="708" w:right="49"/>
        <w:jc w:val="both"/>
        <w:rPr>
          <w:rFonts w:ascii="Montserrat" w:hAnsi="Montserrat" w:cstheme="minorHAnsi"/>
          <w:sz w:val="20"/>
          <w:szCs w:val="20"/>
        </w:rPr>
      </w:pPr>
      <w:r>
        <w:rPr>
          <w:rFonts w:ascii="Montserrat" w:hAnsi="Montserrat" w:cstheme="minorHAnsi"/>
          <w:sz w:val="20"/>
          <w:szCs w:val="20"/>
        </w:rPr>
        <w:t>Asimismo, deberá anexar a dicho escrito la siguiente documentación:</w:t>
      </w:r>
    </w:p>
    <w:p w14:paraId="653A7B0D" w14:textId="77777777" w:rsidR="00A2088C" w:rsidRDefault="00A2088C" w:rsidP="00A2088C">
      <w:pPr>
        <w:spacing w:line="276" w:lineRule="auto"/>
        <w:ind w:left="708" w:right="49"/>
        <w:jc w:val="both"/>
        <w:rPr>
          <w:rFonts w:ascii="Montserrat" w:hAnsi="Montserrat" w:cstheme="minorHAnsi"/>
          <w:sz w:val="20"/>
          <w:szCs w:val="20"/>
        </w:rPr>
      </w:pPr>
    </w:p>
    <w:p w14:paraId="62D79523" w14:textId="33736274" w:rsidR="00A2088C" w:rsidRDefault="00A2088C" w:rsidP="00A2088C">
      <w:pPr>
        <w:pStyle w:val="Prrafodelista"/>
        <w:numPr>
          <w:ilvl w:val="0"/>
          <w:numId w:val="20"/>
        </w:numPr>
        <w:spacing w:line="276" w:lineRule="auto"/>
        <w:ind w:left="1418" w:right="49"/>
        <w:jc w:val="both"/>
        <w:rPr>
          <w:rFonts w:ascii="Montserrat" w:hAnsi="Montserrat" w:cstheme="minorHAnsi"/>
          <w:sz w:val="20"/>
          <w:szCs w:val="20"/>
        </w:rPr>
      </w:pPr>
      <w:r>
        <w:rPr>
          <w:rFonts w:ascii="Montserrat" w:hAnsi="Montserrat" w:cstheme="minorHAnsi"/>
          <w:sz w:val="20"/>
          <w:szCs w:val="20"/>
        </w:rPr>
        <w:t>Copia de su acta constitutiva, en caso de tratarse de una persona moral.</w:t>
      </w:r>
    </w:p>
    <w:p w14:paraId="4CF88AAA" w14:textId="472E71A7" w:rsidR="00A2088C" w:rsidRDefault="00A2088C" w:rsidP="00A2088C">
      <w:pPr>
        <w:pStyle w:val="Prrafodelista"/>
        <w:numPr>
          <w:ilvl w:val="0"/>
          <w:numId w:val="20"/>
        </w:numPr>
        <w:spacing w:line="276" w:lineRule="auto"/>
        <w:ind w:left="1418" w:right="49"/>
        <w:jc w:val="both"/>
        <w:rPr>
          <w:rFonts w:ascii="Montserrat" w:hAnsi="Montserrat" w:cstheme="minorHAnsi"/>
          <w:sz w:val="20"/>
          <w:szCs w:val="20"/>
        </w:rPr>
      </w:pPr>
      <w:r>
        <w:rPr>
          <w:rFonts w:ascii="Montserrat" w:hAnsi="Montserrat" w:cstheme="minorHAnsi"/>
          <w:sz w:val="20"/>
          <w:szCs w:val="20"/>
        </w:rPr>
        <w:t xml:space="preserve">Copia de su identificación oficial, en caso de tratarse de una persona física. </w:t>
      </w:r>
    </w:p>
    <w:p w14:paraId="4BE77261" w14:textId="48A54E4F" w:rsidR="00A2088C" w:rsidRDefault="00A2088C" w:rsidP="00A2088C">
      <w:pPr>
        <w:pStyle w:val="Prrafodelista"/>
        <w:numPr>
          <w:ilvl w:val="0"/>
          <w:numId w:val="20"/>
        </w:numPr>
        <w:spacing w:line="276" w:lineRule="auto"/>
        <w:ind w:left="1418" w:right="49"/>
        <w:jc w:val="both"/>
        <w:rPr>
          <w:rFonts w:ascii="Montserrat" w:hAnsi="Montserrat" w:cstheme="minorHAnsi"/>
          <w:sz w:val="20"/>
          <w:szCs w:val="20"/>
        </w:rPr>
      </w:pPr>
      <w:r>
        <w:rPr>
          <w:rFonts w:ascii="Montserrat" w:hAnsi="Montserrat" w:cstheme="minorHAnsi"/>
          <w:sz w:val="20"/>
          <w:szCs w:val="20"/>
        </w:rPr>
        <w:t>Copia del poder otorgado, en su caso, a su representante o apoderado legal, así como la copia de la identificación oficial del mismo.</w:t>
      </w:r>
    </w:p>
    <w:p w14:paraId="2C790221" w14:textId="003A9E7A" w:rsidR="00A2088C" w:rsidRDefault="00A2088C" w:rsidP="00A2088C">
      <w:pPr>
        <w:pStyle w:val="Prrafodelista"/>
        <w:numPr>
          <w:ilvl w:val="0"/>
          <w:numId w:val="20"/>
        </w:numPr>
        <w:spacing w:line="276" w:lineRule="auto"/>
        <w:ind w:left="1418" w:right="49"/>
        <w:jc w:val="both"/>
        <w:rPr>
          <w:rFonts w:ascii="Montserrat" w:hAnsi="Montserrat" w:cstheme="minorHAnsi"/>
          <w:sz w:val="20"/>
          <w:szCs w:val="20"/>
        </w:rPr>
      </w:pPr>
      <w:r>
        <w:rPr>
          <w:rFonts w:ascii="Montserrat" w:hAnsi="Montserrat" w:cstheme="minorHAnsi"/>
          <w:sz w:val="20"/>
          <w:szCs w:val="20"/>
        </w:rPr>
        <w:t>La demás documentación que estime conducente para acreditar su</w:t>
      </w:r>
      <w:r w:rsidR="00DE178E">
        <w:rPr>
          <w:rFonts w:ascii="Montserrat" w:hAnsi="Montserrat" w:cstheme="minorHAnsi"/>
          <w:sz w:val="20"/>
          <w:szCs w:val="20"/>
        </w:rPr>
        <w:t xml:space="preserve">s manifestaciones. </w:t>
      </w:r>
    </w:p>
    <w:p w14:paraId="7F7E4C5B" w14:textId="0E3DE474" w:rsidR="00C90019" w:rsidRDefault="00C90019" w:rsidP="00C90019">
      <w:pPr>
        <w:spacing w:line="276" w:lineRule="auto"/>
        <w:ind w:right="49"/>
        <w:jc w:val="both"/>
        <w:rPr>
          <w:rFonts w:ascii="Montserrat" w:hAnsi="Montserrat" w:cstheme="minorHAnsi"/>
          <w:sz w:val="20"/>
          <w:szCs w:val="20"/>
        </w:rPr>
      </w:pPr>
    </w:p>
    <w:p w14:paraId="221F7770" w14:textId="77777777" w:rsidR="004A362E" w:rsidRDefault="004A362E" w:rsidP="00C90019">
      <w:pPr>
        <w:spacing w:line="276" w:lineRule="auto"/>
        <w:ind w:right="49"/>
        <w:jc w:val="both"/>
        <w:rPr>
          <w:rFonts w:ascii="Montserrat" w:hAnsi="Montserrat" w:cstheme="minorHAnsi"/>
          <w:sz w:val="20"/>
          <w:szCs w:val="20"/>
        </w:rPr>
      </w:pPr>
    </w:p>
    <w:p w14:paraId="61983EB1" w14:textId="77777777" w:rsidR="005F2467" w:rsidRDefault="005F2467" w:rsidP="005F2467">
      <w:pPr>
        <w:spacing w:line="276" w:lineRule="auto"/>
        <w:ind w:right="49"/>
        <w:jc w:val="both"/>
        <w:rPr>
          <w:rFonts w:ascii="Montserrat" w:hAnsi="Montserrat" w:cstheme="minorHAnsi"/>
          <w:sz w:val="20"/>
          <w:szCs w:val="20"/>
        </w:rPr>
      </w:pPr>
    </w:p>
    <w:p w14:paraId="7C0E5186" w14:textId="1A1B77F6" w:rsidR="00C90019" w:rsidRPr="005F2467" w:rsidRDefault="00C90019" w:rsidP="00C90019">
      <w:pPr>
        <w:pStyle w:val="Prrafodelista"/>
        <w:numPr>
          <w:ilvl w:val="0"/>
          <w:numId w:val="18"/>
        </w:numPr>
        <w:spacing w:line="276" w:lineRule="auto"/>
        <w:ind w:right="49"/>
        <w:jc w:val="both"/>
        <w:rPr>
          <w:rFonts w:ascii="Montserrat" w:hAnsi="Montserrat" w:cstheme="minorHAnsi"/>
          <w:sz w:val="20"/>
          <w:szCs w:val="20"/>
        </w:rPr>
      </w:pPr>
      <w:r w:rsidRPr="005F2467">
        <w:rPr>
          <w:rFonts w:ascii="Montserrat" w:hAnsi="Montserrat" w:cstheme="minorHAnsi"/>
          <w:b/>
          <w:bCs/>
          <w:sz w:val="20"/>
          <w:szCs w:val="20"/>
        </w:rPr>
        <w:t xml:space="preserve">Aquellos </w:t>
      </w:r>
      <w:r>
        <w:rPr>
          <w:rFonts w:ascii="Montserrat" w:hAnsi="Montserrat" w:cstheme="minorHAnsi"/>
          <w:b/>
          <w:bCs/>
          <w:sz w:val="20"/>
          <w:szCs w:val="20"/>
        </w:rPr>
        <w:t xml:space="preserve">que cuenten con un permiso previo vigente </w:t>
      </w:r>
      <w:r w:rsidRPr="005F2467">
        <w:rPr>
          <w:rFonts w:ascii="Montserrat" w:hAnsi="Montserrat" w:cstheme="minorHAnsi"/>
          <w:b/>
          <w:bCs/>
          <w:sz w:val="20"/>
          <w:szCs w:val="20"/>
        </w:rPr>
        <w:t>, deberán</w:t>
      </w:r>
      <w:r>
        <w:rPr>
          <w:rFonts w:ascii="Montserrat" w:hAnsi="Montserrat" w:cstheme="minorHAnsi"/>
          <w:b/>
          <w:bCs/>
          <w:sz w:val="20"/>
          <w:szCs w:val="20"/>
        </w:rPr>
        <w:t xml:space="preserve"> enviar a la cuenta de correo electrónico </w:t>
      </w:r>
      <w:hyperlink r:id="rId12" w:history="1">
        <w:r w:rsidR="00C15557" w:rsidRPr="00FD3158">
          <w:rPr>
            <w:rStyle w:val="Hipervnculo"/>
            <w:rFonts w:ascii="Montserrat" w:hAnsi="Montserrat" w:cstheme="minorHAnsi"/>
            <w:b/>
            <w:bCs/>
            <w:sz w:val="20"/>
            <w:szCs w:val="20"/>
          </w:rPr>
          <w:t>decretomercancias@energia.gob.mx</w:t>
        </w:r>
      </w:hyperlink>
      <w:r>
        <w:rPr>
          <w:rFonts w:ascii="Montserrat" w:hAnsi="Montserrat" w:cstheme="minorHAnsi"/>
          <w:b/>
          <w:bCs/>
          <w:sz w:val="20"/>
          <w:szCs w:val="20"/>
        </w:rPr>
        <w:t xml:space="preserve">, un escrito libre que contenga, por lo menos, la siguiente información: </w:t>
      </w:r>
    </w:p>
    <w:p w14:paraId="51360FFA" w14:textId="77777777" w:rsidR="00DE178E" w:rsidRPr="00DE178E" w:rsidRDefault="00DE178E" w:rsidP="00DE178E">
      <w:pPr>
        <w:spacing w:line="276" w:lineRule="auto"/>
        <w:ind w:right="49"/>
        <w:jc w:val="both"/>
        <w:rPr>
          <w:rFonts w:ascii="Montserrat" w:hAnsi="Montserrat" w:cstheme="minorHAnsi"/>
          <w:sz w:val="20"/>
          <w:szCs w:val="20"/>
        </w:rPr>
      </w:pPr>
    </w:p>
    <w:p w14:paraId="119C24A7" w14:textId="54F1083D" w:rsidR="00DE178E" w:rsidRPr="00DE178E" w:rsidRDefault="00DE178E" w:rsidP="00DE178E">
      <w:pPr>
        <w:pStyle w:val="Prrafodelista"/>
        <w:numPr>
          <w:ilvl w:val="0"/>
          <w:numId w:val="19"/>
        </w:numPr>
        <w:spacing w:line="276" w:lineRule="auto"/>
        <w:ind w:right="49"/>
        <w:jc w:val="both"/>
        <w:rPr>
          <w:rFonts w:ascii="Montserrat" w:hAnsi="Montserrat" w:cstheme="minorHAnsi"/>
          <w:sz w:val="20"/>
          <w:szCs w:val="20"/>
        </w:rPr>
      </w:pPr>
      <w:r w:rsidRPr="00A2088C">
        <w:rPr>
          <w:rFonts w:ascii="Montserrat" w:hAnsi="Montserrat" w:cstheme="minorHAnsi"/>
          <w:sz w:val="20"/>
          <w:szCs w:val="20"/>
        </w:rPr>
        <w:t>Información sobre la mercancía que desea importar</w:t>
      </w:r>
      <w:r>
        <w:rPr>
          <w:rFonts w:ascii="Montserrat" w:hAnsi="Montserrat" w:cstheme="minorHAnsi"/>
          <w:sz w:val="20"/>
          <w:szCs w:val="20"/>
        </w:rPr>
        <w:t xml:space="preserve"> </w:t>
      </w:r>
      <w:r w:rsidRPr="00A2088C">
        <w:rPr>
          <w:rFonts w:ascii="Montserrat" w:hAnsi="Montserrat" w:cstheme="minorHAnsi"/>
          <w:sz w:val="20"/>
          <w:szCs w:val="20"/>
        </w:rPr>
        <w:t>durante los próximos 60 días naturales, para lo cual, deberá señalar:</w:t>
      </w:r>
      <w:r>
        <w:rPr>
          <w:rFonts w:ascii="Montserrat" w:hAnsi="Montserrat" w:cstheme="minorHAnsi"/>
          <w:sz w:val="20"/>
          <w:szCs w:val="20"/>
        </w:rPr>
        <w:t xml:space="preserve"> </w:t>
      </w:r>
      <w:r w:rsidRPr="00A2088C">
        <w:rPr>
          <w:rFonts w:ascii="Montserrat" w:hAnsi="Montserrat" w:cstheme="minorHAnsi"/>
          <w:sz w:val="20"/>
          <w:szCs w:val="20"/>
        </w:rPr>
        <w:t>(i) fracción arancelaria a importar, incluyendo su número de identificación comercial (NICO), (</w:t>
      </w:r>
      <w:proofErr w:type="spellStart"/>
      <w:r w:rsidRPr="00A2088C">
        <w:rPr>
          <w:rFonts w:ascii="Montserrat" w:hAnsi="Montserrat" w:cstheme="minorHAnsi"/>
          <w:sz w:val="20"/>
          <w:szCs w:val="20"/>
        </w:rPr>
        <w:t>ii</w:t>
      </w:r>
      <w:proofErr w:type="spellEnd"/>
      <w:r w:rsidRPr="00A2088C">
        <w:rPr>
          <w:rFonts w:ascii="Montserrat" w:hAnsi="Montserrat" w:cstheme="minorHAnsi"/>
          <w:sz w:val="20"/>
          <w:szCs w:val="20"/>
        </w:rPr>
        <w:t xml:space="preserve">) descripción de la mercancía a importar, </w:t>
      </w:r>
      <w:r>
        <w:rPr>
          <w:rFonts w:ascii="Montserrat" w:hAnsi="Montserrat" w:cstheme="minorHAnsi"/>
          <w:sz w:val="20"/>
          <w:szCs w:val="20"/>
        </w:rPr>
        <w:t>(</w:t>
      </w:r>
      <w:proofErr w:type="spellStart"/>
      <w:r>
        <w:rPr>
          <w:rFonts w:ascii="Montserrat" w:hAnsi="Montserrat" w:cstheme="minorHAnsi"/>
          <w:sz w:val="20"/>
          <w:szCs w:val="20"/>
        </w:rPr>
        <w:t>iii</w:t>
      </w:r>
      <w:proofErr w:type="spellEnd"/>
      <w:r>
        <w:rPr>
          <w:rFonts w:ascii="Montserrat" w:hAnsi="Montserrat" w:cstheme="minorHAnsi"/>
          <w:sz w:val="20"/>
          <w:szCs w:val="20"/>
        </w:rPr>
        <w:t>) volumen y destino de la mercancía que solicitan importar y manifestar que la importación es necesaria para su proceso productivo, así como su intención de continuar con las operaciones de importación que ampara su permiso, (</w:t>
      </w:r>
      <w:proofErr w:type="spellStart"/>
      <w:r>
        <w:rPr>
          <w:rFonts w:ascii="Montserrat" w:hAnsi="Montserrat" w:cstheme="minorHAnsi"/>
          <w:sz w:val="20"/>
          <w:szCs w:val="20"/>
        </w:rPr>
        <w:t>iv</w:t>
      </w:r>
      <w:proofErr w:type="spellEnd"/>
      <w:r>
        <w:rPr>
          <w:rFonts w:ascii="Montserrat" w:hAnsi="Montserrat" w:cstheme="minorHAnsi"/>
          <w:sz w:val="20"/>
          <w:szCs w:val="20"/>
        </w:rPr>
        <w:t xml:space="preserve">) que la importación de la mercancía tiene como finalidad el desarrollo de una actividad lícita y que no contraviene el decreto, </w:t>
      </w:r>
      <w:r w:rsidRPr="00A2088C">
        <w:rPr>
          <w:rFonts w:ascii="Montserrat" w:hAnsi="Montserrat" w:cstheme="minorHAnsi"/>
          <w:sz w:val="20"/>
          <w:szCs w:val="20"/>
        </w:rPr>
        <w:t>(v) aduana por la que ingresará la mercancía a importar</w:t>
      </w:r>
      <w:r>
        <w:rPr>
          <w:rFonts w:ascii="Montserrat" w:hAnsi="Montserrat" w:cstheme="minorHAnsi"/>
          <w:sz w:val="20"/>
          <w:szCs w:val="20"/>
        </w:rPr>
        <w:t xml:space="preserve">,  y </w:t>
      </w:r>
      <w:r w:rsidRPr="00A2088C">
        <w:rPr>
          <w:rFonts w:ascii="Montserrat" w:hAnsi="Montserrat" w:cstheme="minorHAnsi"/>
          <w:sz w:val="20"/>
          <w:szCs w:val="20"/>
        </w:rPr>
        <w:t>(vi) manifestar 2 (dos) cuentas de correo electrónico</w:t>
      </w:r>
      <w:r>
        <w:rPr>
          <w:rFonts w:ascii="Montserrat" w:hAnsi="Montserrat" w:cstheme="minorHAnsi"/>
          <w:sz w:val="20"/>
          <w:szCs w:val="20"/>
        </w:rPr>
        <w:t>, a través de los cuales acepta expresamente recibir comunicaciones por parte de la Secretaría de Energía.</w:t>
      </w:r>
    </w:p>
    <w:p w14:paraId="2E36CA19" w14:textId="77777777" w:rsidR="00DE178E" w:rsidRDefault="00DE178E" w:rsidP="00DE178E">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Nombre y/o denominación social del interesado.</w:t>
      </w:r>
    </w:p>
    <w:p w14:paraId="1E75EC47" w14:textId="40802DD1" w:rsidR="00DE178E" w:rsidRDefault="00DE178E" w:rsidP="00DE178E">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 xml:space="preserve">Número de permiso correspondiente. </w:t>
      </w:r>
    </w:p>
    <w:p w14:paraId="06F3FA1A" w14:textId="77777777" w:rsidR="00DE178E" w:rsidRDefault="00DE178E" w:rsidP="00DE178E">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 xml:space="preserve">Clave del </w:t>
      </w:r>
      <w:r w:rsidRPr="00D55242">
        <w:rPr>
          <w:rFonts w:ascii="Montserrat" w:hAnsi="Montserrat" w:cstheme="minorHAnsi"/>
          <w:sz w:val="20"/>
          <w:szCs w:val="20"/>
        </w:rPr>
        <w:t>Registro Federal de Contribuyentes</w:t>
      </w:r>
      <w:r>
        <w:rPr>
          <w:rFonts w:ascii="Montserrat" w:hAnsi="Montserrat" w:cstheme="minorHAnsi"/>
          <w:sz w:val="20"/>
          <w:szCs w:val="20"/>
        </w:rPr>
        <w:t xml:space="preserve"> del interesado. </w:t>
      </w:r>
    </w:p>
    <w:p w14:paraId="58CE62D4" w14:textId="77777777" w:rsidR="00DE178E" w:rsidRDefault="00DE178E" w:rsidP="00DE178E">
      <w:pPr>
        <w:pStyle w:val="Prrafodelista"/>
        <w:numPr>
          <w:ilvl w:val="0"/>
          <w:numId w:val="19"/>
        </w:numPr>
        <w:spacing w:line="276" w:lineRule="auto"/>
        <w:ind w:right="49"/>
        <w:jc w:val="both"/>
        <w:rPr>
          <w:rFonts w:ascii="Montserrat" w:hAnsi="Montserrat" w:cstheme="minorHAnsi"/>
          <w:sz w:val="20"/>
          <w:szCs w:val="20"/>
        </w:rPr>
      </w:pPr>
      <w:r>
        <w:rPr>
          <w:rFonts w:ascii="Montserrat" w:hAnsi="Montserrat" w:cstheme="minorHAnsi"/>
          <w:sz w:val="20"/>
          <w:szCs w:val="20"/>
        </w:rPr>
        <w:t>Descripción de la a</w:t>
      </w:r>
      <w:r w:rsidRPr="00D55242">
        <w:rPr>
          <w:rFonts w:ascii="Montserrat" w:hAnsi="Montserrat" w:cstheme="minorHAnsi"/>
          <w:sz w:val="20"/>
          <w:szCs w:val="20"/>
        </w:rPr>
        <w:t xml:space="preserve">ctividad </w:t>
      </w:r>
      <w:r>
        <w:rPr>
          <w:rFonts w:ascii="Montserrat" w:hAnsi="Montserrat" w:cstheme="minorHAnsi"/>
          <w:sz w:val="20"/>
          <w:szCs w:val="20"/>
        </w:rPr>
        <w:t xml:space="preserve">comercial </w:t>
      </w:r>
      <w:r w:rsidRPr="00D55242">
        <w:rPr>
          <w:rFonts w:ascii="Montserrat" w:hAnsi="Montserrat" w:cstheme="minorHAnsi"/>
          <w:sz w:val="20"/>
          <w:szCs w:val="20"/>
        </w:rPr>
        <w:t>que desarrolla.</w:t>
      </w:r>
    </w:p>
    <w:p w14:paraId="53FE0887" w14:textId="77777777" w:rsidR="00C90019" w:rsidRDefault="00C90019" w:rsidP="00C90019">
      <w:pPr>
        <w:spacing w:line="276" w:lineRule="auto"/>
        <w:ind w:right="49"/>
        <w:jc w:val="both"/>
        <w:rPr>
          <w:rFonts w:ascii="Montserrat" w:hAnsi="Montserrat" w:cstheme="minorHAnsi"/>
          <w:sz w:val="20"/>
          <w:szCs w:val="20"/>
        </w:rPr>
      </w:pPr>
    </w:p>
    <w:p w14:paraId="6DF3E33F" w14:textId="4C7948C4" w:rsidR="00C15557" w:rsidRDefault="00C15557" w:rsidP="00C15557">
      <w:pPr>
        <w:spacing w:line="276" w:lineRule="auto"/>
        <w:ind w:left="708" w:right="49"/>
        <w:jc w:val="both"/>
        <w:rPr>
          <w:rFonts w:ascii="Montserrat" w:hAnsi="Montserrat" w:cstheme="minorHAnsi"/>
          <w:sz w:val="20"/>
          <w:szCs w:val="20"/>
        </w:rPr>
      </w:pPr>
      <w:r>
        <w:rPr>
          <w:rFonts w:ascii="Montserrat" w:hAnsi="Montserrat" w:cstheme="minorHAnsi"/>
          <w:sz w:val="20"/>
          <w:szCs w:val="20"/>
        </w:rPr>
        <w:t xml:space="preserve">Asimismo, deberá anexar a dicho escrito la documentación que estime conducente para acreditar sus manifestaciones. </w:t>
      </w:r>
    </w:p>
    <w:p w14:paraId="67B6E173" w14:textId="77777777" w:rsidR="00C15557" w:rsidRDefault="00C15557" w:rsidP="00C90019">
      <w:pPr>
        <w:spacing w:line="276" w:lineRule="auto"/>
        <w:ind w:right="49"/>
        <w:jc w:val="both"/>
        <w:rPr>
          <w:rFonts w:ascii="Montserrat" w:hAnsi="Montserrat" w:cstheme="minorHAnsi"/>
          <w:sz w:val="20"/>
          <w:szCs w:val="20"/>
        </w:rPr>
      </w:pPr>
    </w:p>
    <w:p w14:paraId="3AC9B0A0" w14:textId="2FF4CDF1" w:rsidR="004A362E" w:rsidRDefault="004A362E" w:rsidP="005F2467">
      <w:pPr>
        <w:spacing w:line="276" w:lineRule="auto"/>
        <w:ind w:right="49"/>
        <w:jc w:val="both"/>
        <w:rPr>
          <w:rFonts w:ascii="Montserrat" w:hAnsi="Montserrat" w:cstheme="minorHAnsi"/>
          <w:b/>
          <w:bCs/>
          <w:sz w:val="20"/>
          <w:szCs w:val="20"/>
        </w:rPr>
      </w:pPr>
      <w:r>
        <w:rPr>
          <w:rFonts w:ascii="Montserrat" w:hAnsi="Montserrat" w:cstheme="minorHAnsi"/>
          <w:b/>
          <w:bCs/>
          <w:sz w:val="20"/>
          <w:szCs w:val="20"/>
        </w:rPr>
        <w:t>OBSERVACIONES:</w:t>
      </w:r>
    </w:p>
    <w:p w14:paraId="16A1CF0F" w14:textId="77777777" w:rsidR="004A362E" w:rsidRDefault="004A362E" w:rsidP="005F2467">
      <w:pPr>
        <w:spacing w:line="276" w:lineRule="auto"/>
        <w:ind w:right="49"/>
        <w:jc w:val="both"/>
        <w:rPr>
          <w:rFonts w:ascii="Montserrat" w:hAnsi="Montserrat" w:cstheme="minorHAnsi"/>
          <w:b/>
          <w:bCs/>
          <w:sz w:val="20"/>
          <w:szCs w:val="20"/>
        </w:rPr>
      </w:pPr>
    </w:p>
    <w:p w14:paraId="33E62B92" w14:textId="06F03CEE" w:rsidR="001602A1" w:rsidRPr="002A51F8" w:rsidRDefault="001602A1" w:rsidP="00AD7141">
      <w:pPr>
        <w:pStyle w:val="Prrafodelista"/>
        <w:numPr>
          <w:ilvl w:val="0"/>
          <w:numId w:val="21"/>
        </w:numPr>
        <w:spacing w:line="276" w:lineRule="auto"/>
        <w:ind w:right="49"/>
        <w:jc w:val="both"/>
        <w:rPr>
          <w:rFonts w:ascii="Montserrat" w:hAnsi="Montserrat" w:cstheme="minorHAnsi"/>
          <w:b/>
          <w:bCs/>
          <w:sz w:val="20"/>
          <w:szCs w:val="20"/>
        </w:rPr>
      </w:pPr>
      <w:r w:rsidRPr="002A51F8">
        <w:rPr>
          <w:rFonts w:ascii="Montserrat" w:hAnsi="Montserrat" w:cstheme="minorHAnsi"/>
          <w:sz w:val="20"/>
          <w:szCs w:val="20"/>
        </w:rPr>
        <w:t xml:space="preserve">Aquellas personas que cuenten con un permiso de importación vigente emitido por la SENER, así como las que hayan obtenido la autorización correspondiente para importar las mercancías reguladas en el Anexo Único del Decreto, deberán </w:t>
      </w:r>
      <w:r w:rsidR="002A51F8">
        <w:rPr>
          <w:rFonts w:ascii="Montserrat" w:hAnsi="Montserrat" w:cstheme="minorHAnsi"/>
          <w:sz w:val="20"/>
          <w:szCs w:val="20"/>
        </w:rPr>
        <w:t>justificar</w:t>
      </w:r>
      <w:r w:rsidRPr="002A51F8">
        <w:rPr>
          <w:rFonts w:ascii="Montserrat" w:hAnsi="Montserrat" w:cstheme="minorHAnsi"/>
          <w:sz w:val="20"/>
          <w:szCs w:val="20"/>
        </w:rPr>
        <w:t xml:space="preserve"> a</w:t>
      </w:r>
      <w:r w:rsidR="002A51F8">
        <w:rPr>
          <w:rFonts w:ascii="Montserrat" w:hAnsi="Montserrat" w:cstheme="minorHAnsi"/>
          <w:sz w:val="20"/>
          <w:szCs w:val="20"/>
        </w:rPr>
        <w:t>nte</w:t>
      </w:r>
      <w:r w:rsidRPr="002A51F8">
        <w:rPr>
          <w:rFonts w:ascii="Montserrat" w:hAnsi="Montserrat" w:cstheme="minorHAnsi"/>
          <w:sz w:val="20"/>
          <w:szCs w:val="20"/>
        </w:rPr>
        <w:t xml:space="preserve"> la autoridad aduanera que cuentan con las autorizaciones correspondientes por parte de la SENER</w:t>
      </w:r>
      <w:r w:rsidR="002A51F8">
        <w:rPr>
          <w:rFonts w:ascii="Montserrat" w:hAnsi="Montserrat" w:cstheme="minorHAnsi"/>
          <w:sz w:val="20"/>
          <w:szCs w:val="20"/>
        </w:rPr>
        <w:t xml:space="preserve">. </w:t>
      </w:r>
    </w:p>
    <w:p w14:paraId="0DE235C3" w14:textId="77777777" w:rsidR="002A51F8" w:rsidRPr="002A51F8" w:rsidRDefault="002A51F8" w:rsidP="002A51F8">
      <w:pPr>
        <w:pStyle w:val="Prrafodelista"/>
        <w:spacing w:line="276" w:lineRule="auto"/>
        <w:ind w:right="49"/>
        <w:jc w:val="both"/>
        <w:rPr>
          <w:rFonts w:ascii="Montserrat" w:hAnsi="Montserrat" w:cstheme="minorHAnsi"/>
          <w:b/>
          <w:bCs/>
          <w:sz w:val="20"/>
          <w:szCs w:val="20"/>
        </w:rPr>
      </w:pPr>
    </w:p>
    <w:p w14:paraId="670A483D" w14:textId="6047FF11" w:rsidR="004A362E" w:rsidRPr="004A362E" w:rsidRDefault="004A362E" w:rsidP="004A362E">
      <w:pPr>
        <w:pStyle w:val="Prrafodelista"/>
        <w:numPr>
          <w:ilvl w:val="0"/>
          <w:numId w:val="21"/>
        </w:numPr>
        <w:spacing w:line="276" w:lineRule="auto"/>
        <w:ind w:right="49"/>
        <w:jc w:val="both"/>
        <w:rPr>
          <w:rFonts w:ascii="Montserrat" w:hAnsi="Montserrat" w:cstheme="minorHAnsi"/>
          <w:b/>
          <w:bCs/>
          <w:sz w:val="20"/>
          <w:szCs w:val="20"/>
        </w:rPr>
      </w:pPr>
      <w:r>
        <w:rPr>
          <w:rFonts w:ascii="Montserrat" w:hAnsi="Montserrat" w:cstheme="minorHAnsi"/>
          <w:sz w:val="20"/>
          <w:szCs w:val="20"/>
        </w:rPr>
        <w:t xml:space="preserve">La Secretaría de Energía y la Secretaría de Economía, dentro del plazo establecido en el Transitorio Segundo del Decreto, establecerán las medidas </w:t>
      </w:r>
      <w:r w:rsidRPr="004A362E">
        <w:rPr>
          <w:rFonts w:ascii="Montserrat" w:hAnsi="Montserrat" w:cstheme="minorHAnsi"/>
          <w:sz w:val="20"/>
          <w:szCs w:val="20"/>
        </w:rPr>
        <w:t xml:space="preserve">de control no arancelarias de las importaciones y la trazabilidad de las mercancías correspondientes a las fracciones arancelarias </w:t>
      </w:r>
      <w:r>
        <w:rPr>
          <w:rFonts w:ascii="Montserrat" w:hAnsi="Montserrat" w:cstheme="minorHAnsi"/>
          <w:sz w:val="20"/>
          <w:szCs w:val="20"/>
        </w:rPr>
        <w:t xml:space="preserve">que se </w:t>
      </w:r>
      <w:r w:rsidRPr="004A362E">
        <w:rPr>
          <w:rFonts w:ascii="Montserrat" w:hAnsi="Montserrat" w:cstheme="minorHAnsi"/>
          <w:sz w:val="20"/>
          <w:szCs w:val="20"/>
        </w:rPr>
        <w:t xml:space="preserve">listan en el Anexo Único </w:t>
      </w:r>
      <w:r>
        <w:rPr>
          <w:rFonts w:ascii="Montserrat" w:hAnsi="Montserrat" w:cstheme="minorHAnsi"/>
          <w:sz w:val="20"/>
          <w:szCs w:val="20"/>
        </w:rPr>
        <w:t xml:space="preserve">del Decreto. Por lo que los interesados en importar dichas </w:t>
      </w:r>
      <w:proofErr w:type="gramStart"/>
      <w:r>
        <w:rPr>
          <w:rFonts w:ascii="Montserrat" w:hAnsi="Montserrat" w:cstheme="minorHAnsi"/>
          <w:sz w:val="20"/>
          <w:szCs w:val="20"/>
        </w:rPr>
        <w:t>mercancías,</w:t>
      </w:r>
      <w:proofErr w:type="gramEnd"/>
      <w:r>
        <w:rPr>
          <w:rFonts w:ascii="Montserrat" w:hAnsi="Montserrat" w:cstheme="minorHAnsi"/>
          <w:sz w:val="20"/>
          <w:szCs w:val="20"/>
        </w:rPr>
        <w:t xml:space="preserve"> deberán cumplir con las medidas que se establezcan en los plazos correspondientes.  </w:t>
      </w:r>
    </w:p>
    <w:p w14:paraId="70F7C61F" w14:textId="77777777" w:rsidR="004A362E" w:rsidRPr="004A362E" w:rsidRDefault="004A362E" w:rsidP="004A362E">
      <w:pPr>
        <w:pStyle w:val="Prrafodelista"/>
        <w:spacing w:line="276" w:lineRule="auto"/>
        <w:ind w:right="49"/>
        <w:jc w:val="both"/>
        <w:rPr>
          <w:rFonts w:ascii="Montserrat" w:hAnsi="Montserrat" w:cstheme="minorHAnsi"/>
          <w:b/>
          <w:bCs/>
          <w:sz w:val="20"/>
          <w:szCs w:val="20"/>
        </w:rPr>
      </w:pPr>
    </w:p>
    <w:p w14:paraId="09942822" w14:textId="6A8C0603" w:rsidR="00100C26" w:rsidRPr="003314CD" w:rsidRDefault="00121AE2" w:rsidP="009240CE">
      <w:pPr>
        <w:pStyle w:val="Prrafodelista"/>
        <w:numPr>
          <w:ilvl w:val="0"/>
          <w:numId w:val="21"/>
        </w:numPr>
        <w:spacing w:line="276" w:lineRule="auto"/>
        <w:ind w:right="49"/>
        <w:jc w:val="both"/>
        <w:rPr>
          <w:rFonts w:ascii="Montserrat" w:hAnsi="Montserrat" w:cstheme="minorHAnsi"/>
          <w:sz w:val="18"/>
          <w:szCs w:val="18"/>
        </w:rPr>
      </w:pPr>
      <w:r w:rsidRPr="000631B3">
        <w:rPr>
          <w:rFonts w:ascii="Montserrat" w:hAnsi="Montserrat"/>
          <w:sz w:val="20"/>
          <w:szCs w:val="20"/>
        </w:rPr>
        <w:t xml:space="preserve">En caso de requerir apoyo para la presentación de </w:t>
      </w:r>
      <w:proofErr w:type="gramStart"/>
      <w:r w:rsidRPr="000631B3">
        <w:rPr>
          <w:rFonts w:ascii="Montserrat" w:hAnsi="Montserrat"/>
          <w:sz w:val="20"/>
          <w:szCs w:val="20"/>
        </w:rPr>
        <w:t xml:space="preserve">la  </w:t>
      </w:r>
      <w:r w:rsidRPr="000631B3">
        <w:rPr>
          <w:rFonts w:ascii="Montserrat" w:hAnsi="Montserrat" w:cstheme="minorHAnsi"/>
          <w:sz w:val="20"/>
          <w:szCs w:val="20"/>
        </w:rPr>
        <w:t>información</w:t>
      </w:r>
      <w:proofErr w:type="gramEnd"/>
      <w:r w:rsidRPr="000631B3">
        <w:rPr>
          <w:rFonts w:ascii="Montserrat" w:hAnsi="Montserrat" w:cstheme="minorHAnsi"/>
          <w:sz w:val="20"/>
          <w:szCs w:val="20"/>
        </w:rPr>
        <w:t xml:space="preserve"> </w:t>
      </w:r>
      <w:r w:rsidR="004A362E" w:rsidRPr="000631B3">
        <w:rPr>
          <w:rFonts w:ascii="Montserrat" w:hAnsi="Montserrat" w:cstheme="minorHAnsi"/>
          <w:sz w:val="20"/>
          <w:szCs w:val="20"/>
        </w:rPr>
        <w:t>y documenta</w:t>
      </w:r>
      <w:r w:rsidR="004430F1" w:rsidRPr="000631B3">
        <w:rPr>
          <w:rFonts w:ascii="Montserrat" w:hAnsi="Montserrat" w:cstheme="minorHAnsi"/>
          <w:sz w:val="20"/>
          <w:szCs w:val="20"/>
        </w:rPr>
        <w:t>ción</w:t>
      </w:r>
      <w:r w:rsidR="003314CD" w:rsidRPr="000631B3">
        <w:rPr>
          <w:rFonts w:ascii="Montserrat" w:hAnsi="Montserrat" w:cstheme="minorHAnsi"/>
          <w:sz w:val="20"/>
          <w:szCs w:val="20"/>
        </w:rPr>
        <w:t xml:space="preserve"> prevista en el artículo primero del Decreto, favor de comunicarse </w:t>
      </w:r>
      <w:r w:rsidR="000F5BFB" w:rsidRPr="000631B3">
        <w:rPr>
          <w:rFonts w:ascii="Montserrat" w:hAnsi="Montserrat" w:cstheme="minorHAnsi"/>
          <w:sz w:val="20"/>
          <w:szCs w:val="20"/>
        </w:rPr>
        <w:t xml:space="preserve">al correo electrónico </w:t>
      </w:r>
      <w:hyperlink r:id="rId13" w:history="1">
        <w:r w:rsidR="00C15557" w:rsidRPr="000631B3">
          <w:rPr>
            <w:rStyle w:val="Hipervnculo"/>
            <w:rFonts w:ascii="Montserrat" w:hAnsi="Montserrat" w:cstheme="minorHAnsi"/>
            <w:b/>
            <w:bCs/>
            <w:sz w:val="20"/>
            <w:szCs w:val="20"/>
          </w:rPr>
          <w:t>decretomercancias@energia.gob.mx</w:t>
        </w:r>
      </w:hyperlink>
      <w:r w:rsidR="004430F1" w:rsidRPr="000631B3">
        <w:rPr>
          <w:rFonts w:ascii="Montserrat" w:hAnsi="Montserrat" w:cstheme="minorHAnsi"/>
          <w:b/>
          <w:bCs/>
          <w:sz w:val="20"/>
          <w:szCs w:val="20"/>
        </w:rPr>
        <w:t>.</w:t>
      </w:r>
    </w:p>
    <w:sectPr w:rsidR="00100C26" w:rsidRPr="003314CD" w:rsidSect="00C003EB">
      <w:headerReference w:type="even" r:id="rId14"/>
      <w:headerReference w:type="default" r:id="rId15"/>
      <w:footerReference w:type="default" r:id="rId16"/>
      <w:headerReference w:type="first" r:id="rId17"/>
      <w:footerReference w:type="first" r:id="rId18"/>
      <w:pgSz w:w="12240" w:h="15840"/>
      <w:pgMar w:top="2268" w:right="1134" w:bottom="2168" w:left="1134" w:header="680" w:footer="15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46E1E" w14:textId="77777777" w:rsidR="00220C0C" w:rsidRDefault="00220C0C" w:rsidP="009D2B83">
      <w:r>
        <w:separator/>
      </w:r>
    </w:p>
  </w:endnote>
  <w:endnote w:type="continuationSeparator" w:id="0">
    <w:p w14:paraId="57A47E6A" w14:textId="77777777" w:rsidR="00220C0C" w:rsidRDefault="00220C0C" w:rsidP="009D2B83">
      <w:r>
        <w:continuationSeparator/>
      </w:r>
    </w:p>
  </w:endnote>
  <w:endnote w:type="continuationNotice" w:id="1">
    <w:p w14:paraId="7B6304B7" w14:textId="77777777" w:rsidR="00220C0C" w:rsidRDefault="00220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618B" w14:textId="602F27DD" w:rsidR="00C003EB" w:rsidRDefault="004923C1" w:rsidP="0024221B">
    <w:pPr>
      <w:pStyle w:val="Piedepgina"/>
      <w:jc w:val="both"/>
      <w:rPr>
        <w:rFonts w:ascii="Montserrat" w:hAnsi="Montserrat"/>
        <w:bCs/>
        <w:sz w:val="14"/>
        <w:szCs w:val="14"/>
      </w:rPr>
    </w:pPr>
    <w:r w:rsidRPr="00332CE7">
      <w:rPr>
        <w:rFonts w:ascii="Montserrat" w:hAnsi="Montserrat"/>
        <w:bCs/>
        <w:sz w:val="14"/>
        <w:szCs w:val="14"/>
      </w:rPr>
      <w:fldChar w:fldCharType="begin"/>
    </w:r>
    <w:r w:rsidRPr="00332CE7">
      <w:rPr>
        <w:rFonts w:ascii="Montserrat" w:hAnsi="Montserrat"/>
        <w:bCs/>
        <w:sz w:val="14"/>
        <w:szCs w:val="14"/>
      </w:rPr>
      <w:instrText>PAGE  \* Arabic  \* MERGEFORMAT</w:instrText>
    </w:r>
    <w:r w:rsidRPr="00332CE7">
      <w:rPr>
        <w:rFonts w:ascii="Montserrat" w:hAnsi="Montserrat"/>
        <w:bCs/>
        <w:sz w:val="14"/>
        <w:szCs w:val="14"/>
      </w:rPr>
      <w:fldChar w:fldCharType="separate"/>
    </w:r>
    <w:r>
      <w:rPr>
        <w:rFonts w:ascii="Montserrat" w:hAnsi="Montserrat"/>
        <w:bCs/>
        <w:sz w:val="14"/>
        <w:szCs w:val="14"/>
      </w:rPr>
      <w:t>1</w:t>
    </w:r>
    <w:r w:rsidRPr="00332CE7">
      <w:rPr>
        <w:rFonts w:ascii="Montserrat" w:hAnsi="Montserrat"/>
        <w:bCs/>
        <w:sz w:val="14"/>
        <w:szCs w:val="14"/>
      </w:rPr>
      <w:fldChar w:fldCharType="end"/>
    </w:r>
    <w:r w:rsidRPr="00332CE7">
      <w:rPr>
        <w:rFonts w:ascii="Montserrat" w:hAnsi="Montserrat"/>
        <w:bCs/>
        <w:sz w:val="14"/>
        <w:szCs w:val="14"/>
        <w:lang w:val="es-ES"/>
      </w:rPr>
      <w:t xml:space="preserve"> de </w:t>
    </w:r>
    <w:r w:rsidRPr="00332CE7">
      <w:rPr>
        <w:rFonts w:ascii="Montserrat" w:hAnsi="Montserrat"/>
        <w:bCs/>
        <w:sz w:val="14"/>
        <w:szCs w:val="14"/>
        <w:lang w:val="es-ES"/>
      </w:rPr>
      <w:fldChar w:fldCharType="begin"/>
    </w:r>
    <w:r w:rsidRPr="00332CE7">
      <w:rPr>
        <w:rFonts w:ascii="Montserrat" w:hAnsi="Montserrat"/>
        <w:bCs/>
        <w:sz w:val="14"/>
        <w:szCs w:val="14"/>
        <w:lang w:val="es-ES"/>
      </w:rPr>
      <w:instrText xml:space="preserve"> NUMPAGES   \* MERGEFORMAT </w:instrText>
    </w:r>
    <w:r w:rsidRPr="00332CE7">
      <w:rPr>
        <w:rFonts w:ascii="Montserrat" w:hAnsi="Montserrat"/>
        <w:bCs/>
        <w:sz w:val="14"/>
        <w:szCs w:val="14"/>
        <w:lang w:val="es-ES"/>
      </w:rPr>
      <w:fldChar w:fldCharType="separate"/>
    </w:r>
    <w:r>
      <w:rPr>
        <w:rFonts w:ascii="Montserrat" w:hAnsi="Montserrat"/>
        <w:bCs/>
        <w:sz w:val="14"/>
        <w:szCs w:val="14"/>
        <w:lang w:val="es-ES"/>
      </w:rPr>
      <w:t>2</w:t>
    </w:r>
    <w:r w:rsidRPr="00332CE7">
      <w:rPr>
        <w:rFonts w:ascii="Montserrat" w:hAnsi="Montserrat"/>
        <w:bCs/>
        <w:sz w:val="14"/>
        <w:szCs w:val="14"/>
      </w:rPr>
      <w:fldChar w:fldCharType="end"/>
    </w:r>
  </w:p>
  <w:p w14:paraId="5206A8E2" w14:textId="77777777" w:rsidR="00DE178E" w:rsidRDefault="00DE178E" w:rsidP="0024221B">
    <w:pPr>
      <w:pStyle w:val="Piedepgina"/>
      <w:jc w:val="both"/>
      <w:rPr>
        <w:rFonts w:ascii="Montserrat" w:hAnsi="Montserrat"/>
        <w:bCs/>
        <w:sz w:val="14"/>
        <w:szCs w:val="14"/>
      </w:rPr>
    </w:pPr>
  </w:p>
  <w:p w14:paraId="15EB3753" w14:textId="4B17E346" w:rsidR="00DE178E" w:rsidRDefault="00DE178E" w:rsidP="0024221B">
    <w:pPr>
      <w:pStyle w:val="Piedepgina"/>
      <w:jc w:val="both"/>
      <w:rPr>
        <w:rFonts w:ascii="Montserrat" w:hAnsi="Montserrat"/>
        <w:bCs/>
        <w:sz w:val="14"/>
        <w:szCs w:val="14"/>
      </w:rPr>
    </w:pPr>
    <w:r>
      <w:rPr>
        <w:rFonts w:ascii="Montserrat" w:hAnsi="Montserrat"/>
        <w:bCs/>
        <w:sz w:val="14"/>
        <w:szCs w:val="14"/>
      </w:rPr>
      <w:t>El contenido de la presente guía es enunciativo, más no limitativo. Por lo que en cualquier caso se deberá estar a lo previsto en el Decreto</w:t>
    </w:r>
    <w:r w:rsidR="004430F1">
      <w:rPr>
        <w:rFonts w:ascii="Montserrat" w:hAnsi="Montserrat"/>
        <w:bCs/>
        <w:sz w:val="14"/>
        <w:szCs w:val="14"/>
      </w:rPr>
      <w:t xml:space="preserve">. </w:t>
    </w:r>
  </w:p>
  <w:p w14:paraId="698887FC" w14:textId="0C194033" w:rsidR="009D2B83" w:rsidRPr="00C003EB" w:rsidRDefault="004923C1" w:rsidP="00C003EB">
    <w:pPr>
      <w:rPr>
        <w:rFonts w:ascii="Montserrat" w:hAnsi="Montserrat"/>
        <w:bCs/>
        <w:sz w:val="8"/>
        <w:szCs w:val="8"/>
      </w:rPr>
    </w:pPr>
    <w:r w:rsidRPr="00C003EB">
      <w:rPr>
        <w:rFonts w:ascii="Montserrat" w:hAnsi="Montserrat"/>
        <w:bCs/>
        <w:sz w:val="8"/>
        <w:szCs w:val="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74A4" w14:textId="77777777" w:rsidR="00817527" w:rsidRDefault="00817527" w:rsidP="00817527">
    <w:pPr>
      <w:pStyle w:val="Piedepgina"/>
      <w:jc w:val="right"/>
      <w:rPr>
        <w:rFonts w:ascii="Montserrat" w:hAnsi="Montserrat"/>
        <w:bCs/>
        <w:sz w:val="14"/>
        <w:szCs w:val="14"/>
      </w:rPr>
    </w:pPr>
    <w:r w:rsidRPr="00332CE7">
      <w:rPr>
        <w:rFonts w:ascii="Montserrat" w:hAnsi="Montserrat"/>
        <w:bCs/>
        <w:sz w:val="14"/>
        <w:szCs w:val="14"/>
      </w:rPr>
      <w:fldChar w:fldCharType="begin"/>
    </w:r>
    <w:r w:rsidRPr="00332CE7">
      <w:rPr>
        <w:rFonts w:ascii="Montserrat" w:hAnsi="Montserrat"/>
        <w:bCs/>
        <w:sz w:val="14"/>
        <w:szCs w:val="14"/>
      </w:rPr>
      <w:instrText>PAGE  \* Arabic  \* MERGEFORMAT</w:instrText>
    </w:r>
    <w:r w:rsidRPr="00332CE7">
      <w:rPr>
        <w:rFonts w:ascii="Montserrat" w:hAnsi="Montserrat"/>
        <w:bCs/>
        <w:sz w:val="14"/>
        <w:szCs w:val="14"/>
      </w:rPr>
      <w:fldChar w:fldCharType="separate"/>
    </w:r>
    <w:r>
      <w:rPr>
        <w:rFonts w:ascii="Montserrat" w:hAnsi="Montserrat"/>
        <w:bCs/>
        <w:sz w:val="14"/>
        <w:szCs w:val="14"/>
      </w:rPr>
      <w:t>1</w:t>
    </w:r>
    <w:r w:rsidRPr="00332CE7">
      <w:rPr>
        <w:rFonts w:ascii="Montserrat" w:hAnsi="Montserrat"/>
        <w:bCs/>
        <w:sz w:val="14"/>
        <w:szCs w:val="14"/>
      </w:rPr>
      <w:fldChar w:fldCharType="end"/>
    </w:r>
    <w:r w:rsidRPr="00332CE7">
      <w:rPr>
        <w:rFonts w:ascii="Montserrat" w:hAnsi="Montserrat"/>
        <w:bCs/>
        <w:sz w:val="14"/>
        <w:szCs w:val="14"/>
        <w:lang w:val="es-ES"/>
      </w:rPr>
      <w:t xml:space="preserve"> de </w:t>
    </w:r>
    <w:r w:rsidRPr="00332CE7">
      <w:rPr>
        <w:rFonts w:ascii="Montserrat" w:hAnsi="Montserrat"/>
        <w:bCs/>
        <w:sz w:val="14"/>
        <w:szCs w:val="14"/>
        <w:lang w:val="es-ES"/>
      </w:rPr>
      <w:fldChar w:fldCharType="begin"/>
    </w:r>
    <w:r w:rsidRPr="00332CE7">
      <w:rPr>
        <w:rFonts w:ascii="Montserrat" w:hAnsi="Montserrat"/>
        <w:bCs/>
        <w:sz w:val="14"/>
        <w:szCs w:val="14"/>
        <w:lang w:val="es-ES"/>
      </w:rPr>
      <w:instrText xml:space="preserve"> NUMPAGES   \* MERGEFORMAT </w:instrText>
    </w:r>
    <w:r w:rsidRPr="00332CE7">
      <w:rPr>
        <w:rFonts w:ascii="Montserrat" w:hAnsi="Montserrat"/>
        <w:bCs/>
        <w:sz w:val="14"/>
        <w:szCs w:val="14"/>
        <w:lang w:val="es-ES"/>
      </w:rPr>
      <w:fldChar w:fldCharType="separate"/>
    </w:r>
    <w:r>
      <w:rPr>
        <w:rFonts w:ascii="Montserrat" w:hAnsi="Montserrat"/>
        <w:bCs/>
        <w:sz w:val="14"/>
        <w:szCs w:val="14"/>
        <w:lang w:val="es-ES"/>
      </w:rPr>
      <w:t>2</w:t>
    </w:r>
    <w:r w:rsidRPr="00332CE7">
      <w:rPr>
        <w:rFonts w:ascii="Montserrat" w:hAnsi="Montserrat"/>
        <w:bCs/>
        <w:sz w:val="14"/>
        <w:szCs w:val="14"/>
      </w:rPr>
      <w:fldChar w:fldCharType="end"/>
    </w:r>
  </w:p>
  <w:p w14:paraId="20027AF1" w14:textId="56E490FD" w:rsidR="00817527" w:rsidRDefault="00817527" w:rsidP="00817527">
    <w:pPr>
      <w:pStyle w:val="Piedepgina"/>
      <w:jc w:val="right"/>
      <w:rPr>
        <w:rFonts w:ascii="Montserrat" w:hAnsi="Montserrat"/>
        <w:bCs/>
        <w:sz w:val="14"/>
        <w:szCs w:val="14"/>
      </w:rPr>
    </w:pPr>
    <w:r>
      <w:rPr>
        <w:rFonts w:ascii="Montserrat" w:hAnsi="Montserrat"/>
        <w:bCs/>
        <w:sz w:val="14"/>
        <w:szCs w:val="14"/>
      </w:rPr>
      <w:fldChar w:fldCharType="begin"/>
    </w:r>
    <w:r>
      <w:rPr>
        <w:rFonts w:ascii="Montserrat" w:hAnsi="Montserrat"/>
        <w:bCs/>
        <w:sz w:val="14"/>
        <w:szCs w:val="14"/>
      </w:rPr>
      <w:instrText xml:space="preserve"> FILENAME   \* MERGEFORMAT </w:instrText>
    </w:r>
    <w:r>
      <w:rPr>
        <w:rFonts w:ascii="Montserrat" w:hAnsi="Montserrat"/>
        <w:bCs/>
        <w:sz w:val="14"/>
        <w:szCs w:val="14"/>
      </w:rPr>
      <w:fldChar w:fldCharType="separate"/>
    </w:r>
    <w:r w:rsidR="004430F1">
      <w:rPr>
        <w:rFonts w:ascii="Montserrat" w:hAnsi="Montserrat"/>
        <w:bCs/>
        <w:noProof/>
        <w:sz w:val="14"/>
        <w:szCs w:val="14"/>
      </w:rPr>
      <w:t>20231020 1100 Guía Acreditación</w:t>
    </w:r>
    <w:r>
      <w:rPr>
        <w:rFonts w:ascii="Montserrat" w:hAnsi="Montserrat"/>
        <w:bCs/>
        <w:sz w:val="14"/>
        <w:szCs w:val="14"/>
      </w:rPr>
      <w:fldChar w:fldCharType="end"/>
    </w:r>
    <w:r>
      <w:rPr>
        <w:rFonts w:ascii="Montserrat" w:hAnsi="Montserrat"/>
        <w:bCs/>
        <w:sz w:val="14"/>
        <w:szCs w:val="14"/>
      </w:rPr>
      <w:t xml:space="preserve">. </w:t>
    </w:r>
  </w:p>
  <w:p w14:paraId="1A332E58" w14:textId="77777777" w:rsidR="00817527" w:rsidRPr="0089236C" w:rsidRDefault="00817527" w:rsidP="00817527">
    <w:pPr>
      <w:pStyle w:val="Piedepgina"/>
      <w:jc w:val="right"/>
      <w:rPr>
        <w:rFonts w:ascii="Montserrat" w:hAnsi="Montserrat"/>
        <w:bCs/>
        <w:sz w:val="14"/>
        <w:szCs w:val="14"/>
      </w:rPr>
    </w:pPr>
    <w:r>
      <w:rPr>
        <w:rFonts w:ascii="Montserrat" w:hAnsi="Montserrat"/>
        <w:bCs/>
        <w:sz w:val="14"/>
        <w:szCs w:val="14"/>
      </w:rPr>
      <w:t>Este documento de trabajo forma parte de un proceso deliberativo.</w:t>
    </w:r>
  </w:p>
  <w:p w14:paraId="2BCB5CE5" w14:textId="77777777" w:rsidR="00817527" w:rsidRDefault="008175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A6BC6" w14:textId="77777777" w:rsidR="00220C0C" w:rsidRDefault="00220C0C" w:rsidP="009D2B83">
      <w:r>
        <w:separator/>
      </w:r>
    </w:p>
  </w:footnote>
  <w:footnote w:type="continuationSeparator" w:id="0">
    <w:p w14:paraId="2FC84293" w14:textId="77777777" w:rsidR="00220C0C" w:rsidRDefault="00220C0C" w:rsidP="009D2B83">
      <w:r>
        <w:continuationSeparator/>
      </w:r>
    </w:p>
  </w:footnote>
  <w:footnote w:type="continuationNotice" w:id="1">
    <w:p w14:paraId="3DEA1909" w14:textId="77777777" w:rsidR="00220C0C" w:rsidRDefault="00220C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C1FA" w14:textId="77777777" w:rsidR="00A658DA" w:rsidRDefault="00000000">
    <w:pPr>
      <w:pStyle w:val="Encabezado"/>
    </w:pPr>
    <w:r>
      <w:rPr>
        <w:noProof/>
      </w:rPr>
      <w:pict w14:anchorId="62DE2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062948" o:spid="_x0000_s1027" type="#_x0000_t75" alt="" style="position:absolute;margin-left:0;margin-top:0;width:612pt;height:11in;z-index:-251658239;mso-wrap-edited:f;mso-width-percent:0;mso-height-percent:0;mso-position-horizontal:center;mso-position-horizontal-relative:margin;mso-position-vertical:center;mso-position-vertical-relative:margin;mso-width-percent:0;mso-height-percent:0" o:allowincell="f">
          <v:imagedata r:id="rId1" o:title="HMC RFM sener sedeO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218F" w14:textId="7850F819" w:rsidR="001959D0" w:rsidRDefault="00000000">
    <w:pPr>
      <w:pStyle w:val="Encabezado"/>
    </w:pPr>
    <w:r>
      <w:rPr>
        <w:noProof/>
        <w:lang w:eastAsia="es-MX"/>
      </w:rPr>
      <w:pict w14:anchorId="5C60FE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08553" o:spid="_x0000_s1028" type="#_x0000_t75" alt="/Volumes/PAO SENER2/2023/Imagen 23/HM Villa Sener/HM Villa insurg_01.png" style="position:absolute;margin-left:-56pt;margin-top:-114.7pt;width:609.6pt;height:794.15pt;z-index:-251657213;mso-wrap-edited:f;mso-width-percent:0;mso-height-percent:0;mso-position-horizontal-relative:margin;mso-position-vertical-relative:margin;mso-width-percent:0;mso-height-percent:0" o:allowincell="f">
          <v:imagedata r:id="rId1" o:title="HM Villa insurg_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1658" w14:textId="77777777" w:rsidR="00B279C6" w:rsidRDefault="00000000">
    <w:pPr>
      <w:pStyle w:val="Encabezado"/>
    </w:pPr>
    <w:r>
      <w:rPr>
        <w:noProof/>
      </w:rPr>
      <w:pict w14:anchorId="46483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34062947" o:spid="_x0000_s1025" type="#_x0000_t75" al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MC RFM sener sedeOK-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54849"/>
    <w:multiLevelType w:val="hybridMultilevel"/>
    <w:tmpl w:val="DDDCBED6"/>
    <w:lvl w:ilvl="0" w:tplc="4FA86C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E772B2"/>
    <w:multiLevelType w:val="hybridMultilevel"/>
    <w:tmpl w:val="8C54D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7223AF"/>
    <w:multiLevelType w:val="hybridMultilevel"/>
    <w:tmpl w:val="31A62F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C07B50"/>
    <w:multiLevelType w:val="hybridMultilevel"/>
    <w:tmpl w:val="FD7E4DF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994BB8"/>
    <w:multiLevelType w:val="hybridMultilevel"/>
    <w:tmpl w:val="172C66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126E0"/>
    <w:multiLevelType w:val="hybridMultilevel"/>
    <w:tmpl w:val="3FA05400"/>
    <w:lvl w:ilvl="0" w:tplc="1E6088F2">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ED55BE"/>
    <w:multiLevelType w:val="hybridMultilevel"/>
    <w:tmpl w:val="201E85F0"/>
    <w:lvl w:ilvl="0" w:tplc="EF9E40E0">
      <w:start w:val="1"/>
      <w:numFmt w:val="decimal"/>
      <w:lvlText w:val="%1."/>
      <w:lvlJc w:val="left"/>
      <w:pPr>
        <w:ind w:left="1440" w:hanging="360"/>
      </w:pPr>
      <w:rPr>
        <w:b w:val="0"/>
        <w:bCs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310F2F"/>
    <w:multiLevelType w:val="hybridMultilevel"/>
    <w:tmpl w:val="48183C46"/>
    <w:lvl w:ilvl="0" w:tplc="DB32BA0A">
      <w:start w:val="2"/>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4402F3"/>
    <w:multiLevelType w:val="hybridMultilevel"/>
    <w:tmpl w:val="9EC0A2C0"/>
    <w:lvl w:ilvl="0" w:tplc="080A000D">
      <w:start w:val="1"/>
      <w:numFmt w:val="bullet"/>
      <w:lvlText w:val=""/>
      <w:lvlJc w:val="left"/>
      <w:pPr>
        <w:ind w:left="2133" w:hanging="360"/>
      </w:pPr>
      <w:rPr>
        <w:rFonts w:ascii="Wingdings" w:hAnsi="Wingdings" w:hint="default"/>
      </w:rPr>
    </w:lvl>
    <w:lvl w:ilvl="1" w:tplc="080A0003" w:tentative="1">
      <w:start w:val="1"/>
      <w:numFmt w:val="bullet"/>
      <w:lvlText w:val="o"/>
      <w:lvlJc w:val="left"/>
      <w:pPr>
        <w:ind w:left="2853" w:hanging="360"/>
      </w:pPr>
      <w:rPr>
        <w:rFonts w:ascii="Courier New" w:hAnsi="Courier New" w:cs="Courier New" w:hint="default"/>
      </w:rPr>
    </w:lvl>
    <w:lvl w:ilvl="2" w:tplc="080A0005" w:tentative="1">
      <w:start w:val="1"/>
      <w:numFmt w:val="bullet"/>
      <w:lvlText w:val=""/>
      <w:lvlJc w:val="left"/>
      <w:pPr>
        <w:ind w:left="3573" w:hanging="360"/>
      </w:pPr>
      <w:rPr>
        <w:rFonts w:ascii="Wingdings" w:hAnsi="Wingdings" w:hint="default"/>
      </w:rPr>
    </w:lvl>
    <w:lvl w:ilvl="3" w:tplc="080A0001" w:tentative="1">
      <w:start w:val="1"/>
      <w:numFmt w:val="bullet"/>
      <w:lvlText w:val=""/>
      <w:lvlJc w:val="left"/>
      <w:pPr>
        <w:ind w:left="4293" w:hanging="360"/>
      </w:pPr>
      <w:rPr>
        <w:rFonts w:ascii="Symbol" w:hAnsi="Symbol" w:hint="default"/>
      </w:rPr>
    </w:lvl>
    <w:lvl w:ilvl="4" w:tplc="080A0003" w:tentative="1">
      <w:start w:val="1"/>
      <w:numFmt w:val="bullet"/>
      <w:lvlText w:val="o"/>
      <w:lvlJc w:val="left"/>
      <w:pPr>
        <w:ind w:left="5013" w:hanging="360"/>
      </w:pPr>
      <w:rPr>
        <w:rFonts w:ascii="Courier New" w:hAnsi="Courier New" w:cs="Courier New" w:hint="default"/>
      </w:rPr>
    </w:lvl>
    <w:lvl w:ilvl="5" w:tplc="080A0005" w:tentative="1">
      <w:start w:val="1"/>
      <w:numFmt w:val="bullet"/>
      <w:lvlText w:val=""/>
      <w:lvlJc w:val="left"/>
      <w:pPr>
        <w:ind w:left="5733" w:hanging="360"/>
      </w:pPr>
      <w:rPr>
        <w:rFonts w:ascii="Wingdings" w:hAnsi="Wingdings" w:hint="default"/>
      </w:rPr>
    </w:lvl>
    <w:lvl w:ilvl="6" w:tplc="080A0001" w:tentative="1">
      <w:start w:val="1"/>
      <w:numFmt w:val="bullet"/>
      <w:lvlText w:val=""/>
      <w:lvlJc w:val="left"/>
      <w:pPr>
        <w:ind w:left="6453" w:hanging="360"/>
      </w:pPr>
      <w:rPr>
        <w:rFonts w:ascii="Symbol" w:hAnsi="Symbol" w:hint="default"/>
      </w:rPr>
    </w:lvl>
    <w:lvl w:ilvl="7" w:tplc="080A0003" w:tentative="1">
      <w:start w:val="1"/>
      <w:numFmt w:val="bullet"/>
      <w:lvlText w:val="o"/>
      <w:lvlJc w:val="left"/>
      <w:pPr>
        <w:ind w:left="7173" w:hanging="360"/>
      </w:pPr>
      <w:rPr>
        <w:rFonts w:ascii="Courier New" w:hAnsi="Courier New" w:cs="Courier New" w:hint="default"/>
      </w:rPr>
    </w:lvl>
    <w:lvl w:ilvl="8" w:tplc="080A0005" w:tentative="1">
      <w:start w:val="1"/>
      <w:numFmt w:val="bullet"/>
      <w:lvlText w:val=""/>
      <w:lvlJc w:val="left"/>
      <w:pPr>
        <w:ind w:left="7893" w:hanging="360"/>
      </w:pPr>
      <w:rPr>
        <w:rFonts w:ascii="Wingdings" w:hAnsi="Wingdings" w:hint="default"/>
      </w:rPr>
    </w:lvl>
  </w:abstractNum>
  <w:abstractNum w:abstractNumId="9" w15:restartNumberingAfterBreak="0">
    <w:nsid w:val="364F3494"/>
    <w:multiLevelType w:val="hybridMultilevel"/>
    <w:tmpl w:val="594664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041FB9"/>
    <w:multiLevelType w:val="hybridMultilevel"/>
    <w:tmpl w:val="6F3240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8B2CFC"/>
    <w:multiLevelType w:val="hybridMultilevel"/>
    <w:tmpl w:val="F614212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7466F6"/>
    <w:multiLevelType w:val="hybridMultilevel"/>
    <w:tmpl w:val="B2DC4B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1C481D"/>
    <w:multiLevelType w:val="hybridMultilevel"/>
    <w:tmpl w:val="FD3817E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DA124C1"/>
    <w:multiLevelType w:val="hybridMultilevel"/>
    <w:tmpl w:val="069E2554"/>
    <w:lvl w:ilvl="0" w:tplc="3DC4D306">
      <w:start w:val="1"/>
      <w:numFmt w:val="bullet"/>
      <w:lvlText w:val="-"/>
      <w:lvlJc w:val="left"/>
      <w:pPr>
        <w:ind w:left="1944" w:hanging="360"/>
      </w:pPr>
      <w:rPr>
        <w:rFonts w:ascii="Montserrat" w:eastAsiaTheme="minorHAnsi" w:hAnsi="Montserrat" w:cstheme="minorHAnsi" w:hint="default"/>
      </w:rPr>
    </w:lvl>
    <w:lvl w:ilvl="1" w:tplc="080A0003" w:tentative="1">
      <w:start w:val="1"/>
      <w:numFmt w:val="bullet"/>
      <w:lvlText w:val="o"/>
      <w:lvlJc w:val="left"/>
      <w:pPr>
        <w:ind w:left="2664" w:hanging="360"/>
      </w:pPr>
      <w:rPr>
        <w:rFonts w:ascii="Courier New" w:hAnsi="Courier New" w:cs="Courier New" w:hint="default"/>
      </w:rPr>
    </w:lvl>
    <w:lvl w:ilvl="2" w:tplc="080A0005" w:tentative="1">
      <w:start w:val="1"/>
      <w:numFmt w:val="bullet"/>
      <w:lvlText w:val=""/>
      <w:lvlJc w:val="left"/>
      <w:pPr>
        <w:ind w:left="3384" w:hanging="360"/>
      </w:pPr>
      <w:rPr>
        <w:rFonts w:ascii="Wingdings" w:hAnsi="Wingdings" w:hint="default"/>
      </w:rPr>
    </w:lvl>
    <w:lvl w:ilvl="3" w:tplc="080A0001" w:tentative="1">
      <w:start w:val="1"/>
      <w:numFmt w:val="bullet"/>
      <w:lvlText w:val=""/>
      <w:lvlJc w:val="left"/>
      <w:pPr>
        <w:ind w:left="4104" w:hanging="360"/>
      </w:pPr>
      <w:rPr>
        <w:rFonts w:ascii="Symbol" w:hAnsi="Symbol" w:hint="default"/>
      </w:rPr>
    </w:lvl>
    <w:lvl w:ilvl="4" w:tplc="080A0003" w:tentative="1">
      <w:start w:val="1"/>
      <w:numFmt w:val="bullet"/>
      <w:lvlText w:val="o"/>
      <w:lvlJc w:val="left"/>
      <w:pPr>
        <w:ind w:left="4824" w:hanging="360"/>
      </w:pPr>
      <w:rPr>
        <w:rFonts w:ascii="Courier New" w:hAnsi="Courier New" w:cs="Courier New" w:hint="default"/>
      </w:rPr>
    </w:lvl>
    <w:lvl w:ilvl="5" w:tplc="080A0005" w:tentative="1">
      <w:start w:val="1"/>
      <w:numFmt w:val="bullet"/>
      <w:lvlText w:val=""/>
      <w:lvlJc w:val="left"/>
      <w:pPr>
        <w:ind w:left="5544" w:hanging="360"/>
      </w:pPr>
      <w:rPr>
        <w:rFonts w:ascii="Wingdings" w:hAnsi="Wingdings" w:hint="default"/>
      </w:rPr>
    </w:lvl>
    <w:lvl w:ilvl="6" w:tplc="080A0001" w:tentative="1">
      <w:start w:val="1"/>
      <w:numFmt w:val="bullet"/>
      <w:lvlText w:val=""/>
      <w:lvlJc w:val="left"/>
      <w:pPr>
        <w:ind w:left="6264" w:hanging="360"/>
      </w:pPr>
      <w:rPr>
        <w:rFonts w:ascii="Symbol" w:hAnsi="Symbol" w:hint="default"/>
      </w:rPr>
    </w:lvl>
    <w:lvl w:ilvl="7" w:tplc="080A0003" w:tentative="1">
      <w:start w:val="1"/>
      <w:numFmt w:val="bullet"/>
      <w:lvlText w:val="o"/>
      <w:lvlJc w:val="left"/>
      <w:pPr>
        <w:ind w:left="6984" w:hanging="360"/>
      </w:pPr>
      <w:rPr>
        <w:rFonts w:ascii="Courier New" w:hAnsi="Courier New" w:cs="Courier New" w:hint="default"/>
      </w:rPr>
    </w:lvl>
    <w:lvl w:ilvl="8" w:tplc="080A0005" w:tentative="1">
      <w:start w:val="1"/>
      <w:numFmt w:val="bullet"/>
      <w:lvlText w:val=""/>
      <w:lvlJc w:val="left"/>
      <w:pPr>
        <w:ind w:left="7704" w:hanging="360"/>
      </w:pPr>
      <w:rPr>
        <w:rFonts w:ascii="Wingdings" w:hAnsi="Wingdings" w:hint="default"/>
      </w:rPr>
    </w:lvl>
  </w:abstractNum>
  <w:abstractNum w:abstractNumId="15" w15:restartNumberingAfterBreak="0">
    <w:nsid w:val="5FA226AE"/>
    <w:multiLevelType w:val="hybridMultilevel"/>
    <w:tmpl w:val="146CC246"/>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67527E13"/>
    <w:multiLevelType w:val="hybridMultilevel"/>
    <w:tmpl w:val="7E1C74A4"/>
    <w:lvl w:ilvl="0" w:tplc="B8728E0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9216B4C"/>
    <w:multiLevelType w:val="hybridMultilevel"/>
    <w:tmpl w:val="157A41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0C19EB"/>
    <w:multiLevelType w:val="hybridMultilevel"/>
    <w:tmpl w:val="FD7E4DF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1FB7803"/>
    <w:multiLevelType w:val="multilevel"/>
    <w:tmpl w:val="080A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792B367F"/>
    <w:multiLevelType w:val="hybridMultilevel"/>
    <w:tmpl w:val="94FACC1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638477">
    <w:abstractNumId w:val="10"/>
  </w:num>
  <w:num w:numId="2" w16cid:durableId="677001217">
    <w:abstractNumId w:val="17"/>
  </w:num>
  <w:num w:numId="3" w16cid:durableId="373701824">
    <w:abstractNumId w:val="5"/>
  </w:num>
  <w:num w:numId="4" w16cid:durableId="1865895767">
    <w:abstractNumId w:val="1"/>
  </w:num>
  <w:num w:numId="5" w16cid:durableId="577641293">
    <w:abstractNumId w:val="3"/>
  </w:num>
  <w:num w:numId="6" w16cid:durableId="1958677219">
    <w:abstractNumId w:val="20"/>
  </w:num>
  <w:num w:numId="7" w16cid:durableId="133063434">
    <w:abstractNumId w:val="18"/>
  </w:num>
  <w:num w:numId="8" w16cid:durableId="1657108929">
    <w:abstractNumId w:val="7"/>
  </w:num>
  <w:num w:numId="9" w16cid:durableId="1829593110">
    <w:abstractNumId w:val="13"/>
  </w:num>
  <w:num w:numId="10" w16cid:durableId="889657129">
    <w:abstractNumId w:val="0"/>
  </w:num>
  <w:num w:numId="11" w16cid:durableId="2147118840">
    <w:abstractNumId w:val="12"/>
  </w:num>
  <w:num w:numId="12" w16cid:durableId="647591182">
    <w:abstractNumId w:val="19"/>
  </w:num>
  <w:num w:numId="13" w16cid:durableId="332924911">
    <w:abstractNumId w:val="14"/>
  </w:num>
  <w:num w:numId="14" w16cid:durableId="1711951900">
    <w:abstractNumId w:val="4"/>
  </w:num>
  <w:num w:numId="15" w16cid:durableId="781723792">
    <w:abstractNumId w:val="2"/>
  </w:num>
  <w:num w:numId="16" w16cid:durableId="1769347315">
    <w:abstractNumId w:val="16"/>
  </w:num>
  <w:num w:numId="17" w16cid:durableId="892696184">
    <w:abstractNumId w:val="6"/>
  </w:num>
  <w:num w:numId="18" w16cid:durableId="1780102691">
    <w:abstractNumId w:val="9"/>
  </w:num>
  <w:num w:numId="19" w16cid:durableId="182063040">
    <w:abstractNumId w:val="15"/>
  </w:num>
  <w:num w:numId="20" w16cid:durableId="1461801770">
    <w:abstractNumId w:val="8"/>
  </w:num>
  <w:num w:numId="21" w16cid:durableId="108248451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02E"/>
    <w:rsid w:val="00003539"/>
    <w:rsid w:val="00007FF1"/>
    <w:rsid w:val="0001646B"/>
    <w:rsid w:val="00024913"/>
    <w:rsid w:val="00025043"/>
    <w:rsid w:val="00035827"/>
    <w:rsid w:val="00036A8A"/>
    <w:rsid w:val="000631B3"/>
    <w:rsid w:val="00081017"/>
    <w:rsid w:val="00095BFF"/>
    <w:rsid w:val="00097238"/>
    <w:rsid w:val="000B019F"/>
    <w:rsid w:val="000B236E"/>
    <w:rsid w:val="000B5BEC"/>
    <w:rsid w:val="000E35A9"/>
    <w:rsid w:val="000F5BAB"/>
    <w:rsid w:val="000F5BFB"/>
    <w:rsid w:val="00100C26"/>
    <w:rsid w:val="00114A2A"/>
    <w:rsid w:val="00121AE2"/>
    <w:rsid w:val="0012642F"/>
    <w:rsid w:val="001326E2"/>
    <w:rsid w:val="001602A1"/>
    <w:rsid w:val="0016253F"/>
    <w:rsid w:val="0017155C"/>
    <w:rsid w:val="00173237"/>
    <w:rsid w:val="001959D0"/>
    <w:rsid w:val="001B788E"/>
    <w:rsid w:val="001E44B4"/>
    <w:rsid w:val="00202524"/>
    <w:rsid w:val="00217006"/>
    <w:rsid w:val="00220C0C"/>
    <w:rsid w:val="0023038E"/>
    <w:rsid w:val="0024221B"/>
    <w:rsid w:val="00242E6E"/>
    <w:rsid w:val="00245AAD"/>
    <w:rsid w:val="00250277"/>
    <w:rsid w:val="00250795"/>
    <w:rsid w:val="00257F9F"/>
    <w:rsid w:val="00270277"/>
    <w:rsid w:val="00281DA4"/>
    <w:rsid w:val="00285669"/>
    <w:rsid w:val="00292744"/>
    <w:rsid w:val="002950A0"/>
    <w:rsid w:val="0029624D"/>
    <w:rsid w:val="002977D7"/>
    <w:rsid w:val="002A11ED"/>
    <w:rsid w:val="002A51F8"/>
    <w:rsid w:val="002B1316"/>
    <w:rsid w:val="002B149E"/>
    <w:rsid w:val="002E777C"/>
    <w:rsid w:val="002F1409"/>
    <w:rsid w:val="00313ACE"/>
    <w:rsid w:val="0032071A"/>
    <w:rsid w:val="003245F0"/>
    <w:rsid w:val="00324E89"/>
    <w:rsid w:val="003314CD"/>
    <w:rsid w:val="0035247E"/>
    <w:rsid w:val="003530F8"/>
    <w:rsid w:val="00356E4A"/>
    <w:rsid w:val="00387CA0"/>
    <w:rsid w:val="003908CE"/>
    <w:rsid w:val="003A2105"/>
    <w:rsid w:val="003B1D25"/>
    <w:rsid w:val="003D74BC"/>
    <w:rsid w:val="003F242B"/>
    <w:rsid w:val="0040357F"/>
    <w:rsid w:val="00406004"/>
    <w:rsid w:val="0042202E"/>
    <w:rsid w:val="00423B4B"/>
    <w:rsid w:val="00425818"/>
    <w:rsid w:val="00430598"/>
    <w:rsid w:val="004318BC"/>
    <w:rsid w:val="004430F1"/>
    <w:rsid w:val="004476E3"/>
    <w:rsid w:val="0045128F"/>
    <w:rsid w:val="0046021C"/>
    <w:rsid w:val="004667BE"/>
    <w:rsid w:val="004740D6"/>
    <w:rsid w:val="00480EF1"/>
    <w:rsid w:val="004923C1"/>
    <w:rsid w:val="004A362E"/>
    <w:rsid w:val="004A4332"/>
    <w:rsid w:val="004B5147"/>
    <w:rsid w:val="004D2606"/>
    <w:rsid w:val="004D429F"/>
    <w:rsid w:val="004E25C3"/>
    <w:rsid w:val="00515FB6"/>
    <w:rsid w:val="005470B2"/>
    <w:rsid w:val="00580C79"/>
    <w:rsid w:val="00583693"/>
    <w:rsid w:val="00591B05"/>
    <w:rsid w:val="0059695A"/>
    <w:rsid w:val="005A0D84"/>
    <w:rsid w:val="005B02CD"/>
    <w:rsid w:val="005D40F0"/>
    <w:rsid w:val="005E236D"/>
    <w:rsid w:val="005E74D5"/>
    <w:rsid w:val="005F2467"/>
    <w:rsid w:val="00622462"/>
    <w:rsid w:val="00623D24"/>
    <w:rsid w:val="0064724D"/>
    <w:rsid w:val="00652103"/>
    <w:rsid w:val="0065789F"/>
    <w:rsid w:val="00687B3C"/>
    <w:rsid w:val="006A46A7"/>
    <w:rsid w:val="006B0106"/>
    <w:rsid w:val="006B45AB"/>
    <w:rsid w:val="006B56CA"/>
    <w:rsid w:val="006D3316"/>
    <w:rsid w:val="007028B3"/>
    <w:rsid w:val="007308DB"/>
    <w:rsid w:val="0075008D"/>
    <w:rsid w:val="00761311"/>
    <w:rsid w:val="00762DD1"/>
    <w:rsid w:val="00770889"/>
    <w:rsid w:val="00785CBD"/>
    <w:rsid w:val="007949BF"/>
    <w:rsid w:val="007E102E"/>
    <w:rsid w:val="007E2141"/>
    <w:rsid w:val="007F4C01"/>
    <w:rsid w:val="007F7025"/>
    <w:rsid w:val="008001B8"/>
    <w:rsid w:val="00810D98"/>
    <w:rsid w:val="00817527"/>
    <w:rsid w:val="00853586"/>
    <w:rsid w:val="00890370"/>
    <w:rsid w:val="008A16F4"/>
    <w:rsid w:val="008B5601"/>
    <w:rsid w:val="008C1037"/>
    <w:rsid w:val="008D1BF0"/>
    <w:rsid w:val="008D54A9"/>
    <w:rsid w:val="00900A76"/>
    <w:rsid w:val="009139A2"/>
    <w:rsid w:val="00916985"/>
    <w:rsid w:val="00920D98"/>
    <w:rsid w:val="009465A3"/>
    <w:rsid w:val="0094664F"/>
    <w:rsid w:val="009522B0"/>
    <w:rsid w:val="009574CA"/>
    <w:rsid w:val="009654B7"/>
    <w:rsid w:val="00974560"/>
    <w:rsid w:val="00982BAC"/>
    <w:rsid w:val="009875EB"/>
    <w:rsid w:val="009921A6"/>
    <w:rsid w:val="009939DA"/>
    <w:rsid w:val="00997477"/>
    <w:rsid w:val="009A6C2B"/>
    <w:rsid w:val="009B1B93"/>
    <w:rsid w:val="009B6D02"/>
    <w:rsid w:val="009D2B83"/>
    <w:rsid w:val="009D666E"/>
    <w:rsid w:val="009E240E"/>
    <w:rsid w:val="009E5B03"/>
    <w:rsid w:val="00A01355"/>
    <w:rsid w:val="00A01CB6"/>
    <w:rsid w:val="00A2088C"/>
    <w:rsid w:val="00A4491B"/>
    <w:rsid w:val="00A472AA"/>
    <w:rsid w:val="00A54F34"/>
    <w:rsid w:val="00A658DA"/>
    <w:rsid w:val="00A6783B"/>
    <w:rsid w:val="00A83544"/>
    <w:rsid w:val="00A90F6C"/>
    <w:rsid w:val="00AC48F8"/>
    <w:rsid w:val="00AF7D44"/>
    <w:rsid w:val="00B02E60"/>
    <w:rsid w:val="00B05662"/>
    <w:rsid w:val="00B12FD2"/>
    <w:rsid w:val="00B2677C"/>
    <w:rsid w:val="00B279C6"/>
    <w:rsid w:val="00B9519F"/>
    <w:rsid w:val="00BB08F0"/>
    <w:rsid w:val="00BD2771"/>
    <w:rsid w:val="00BE5901"/>
    <w:rsid w:val="00BF6E26"/>
    <w:rsid w:val="00C003EB"/>
    <w:rsid w:val="00C004AC"/>
    <w:rsid w:val="00C049C3"/>
    <w:rsid w:val="00C15557"/>
    <w:rsid w:val="00C16369"/>
    <w:rsid w:val="00C50E4E"/>
    <w:rsid w:val="00C62D07"/>
    <w:rsid w:val="00C66C6F"/>
    <w:rsid w:val="00C67584"/>
    <w:rsid w:val="00C6791C"/>
    <w:rsid w:val="00C8745C"/>
    <w:rsid w:val="00C90019"/>
    <w:rsid w:val="00CA6586"/>
    <w:rsid w:val="00CB31CD"/>
    <w:rsid w:val="00CC0B09"/>
    <w:rsid w:val="00CC6E45"/>
    <w:rsid w:val="00CD7A22"/>
    <w:rsid w:val="00CF03DC"/>
    <w:rsid w:val="00CF52D5"/>
    <w:rsid w:val="00D028A3"/>
    <w:rsid w:val="00D100A2"/>
    <w:rsid w:val="00D33C5F"/>
    <w:rsid w:val="00D407F0"/>
    <w:rsid w:val="00D42D26"/>
    <w:rsid w:val="00D52B3D"/>
    <w:rsid w:val="00D55242"/>
    <w:rsid w:val="00D71553"/>
    <w:rsid w:val="00D73FC0"/>
    <w:rsid w:val="00D93AF8"/>
    <w:rsid w:val="00D972DB"/>
    <w:rsid w:val="00DA71A8"/>
    <w:rsid w:val="00DB4300"/>
    <w:rsid w:val="00DB5F9A"/>
    <w:rsid w:val="00DC5909"/>
    <w:rsid w:val="00DE178E"/>
    <w:rsid w:val="00DF541E"/>
    <w:rsid w:val="00E00315"/>
    <w:rsid w:val="00E2007D"/>
    <w:rsid w:val="00E2215C"/>
    <w:rsid w:val="00E35EF6"/>
    <w:rsid w:val="00E37A52"/>
    <w:rsid w:val="00E47B8F"/>
    <w:rsid w:val="00E709E3"/>
    <w:rsid w:val="00E74DA1"/>
    <w:rsid w:val="00E948B2"/>
    <w:rsid w:val="00EC612A"/>
    <w:rsid w:val="00ED01FC"/>
    <w:rsid w:val="00F24FDA"/>
    <w:rsid w:val="00F25FE0"/>
    <w:rsid w:val="00F337BF"/>
    <w:rsid w:val="00F44A7F"/>
    <w:rsid w:val="00F6272B"/>
    <w:rsid w:val="00F76E4E"/>
    <w:rsid w:val="00F85ED2"/>
    <w:rsid w:val="00F92D5A"/>
    <w:rsid w:val="00F977EF"/>
    <w:rsid w:val="00F978C6"/>
    <w:rsid w:val="00FB4A1D"/>
    <w:rsid w:val="00FC253E"/>
    <w:rsid w:val="00FC605A"/>
    <w:rsid w:val="00FD29BB"/>
    <w:rsid w:val="00FE3A46"/>
    <w:rsid w:val="00FF2AE3"/>
    <w:rsid w:val="00FF58E3"/>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38BD8"/>
  <w15:chartTrackingRefBased/>
  <w15:docId w15:val="{3FE07592-8FC7-4207-A21C-A76BF254A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Prrafodelista">
    <w:name w:val="List Paragraph"/>
    <w:basedOn w:val="Normal"/>
    <w:link w:val="PrrafodelistaCar"/>
    <w:uiPriority w:val="34"/>
    <w:qFormat/>
    <w:rsid w:val="007E102E"/>
    <w:pPr>
      <w:ind w:left="720"/>
      <w:contextualSpacing/>
    </w:pPr>
    <w:rPr>
      <w:rFonts w:asciiTheme="minorHAnsi" w:eastAsiaTheme="minorHAnsi" w:hAnsiTheme="minorHAnsi" w:cstheme="minorBidi"/>
    </w:rPr>
  </w:style>
  <w:style w:type="table" w:styleId="Tablaconcuadrcula">
    <w:name w:val="Table Grid"/>
    <w:basedOn w:val="Tablanormal"/>
    <w:uiPriority w:val="39"/>
    <w:rsid w:val="007E10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3F242B"/>
    <w:rPr>
      <w:rFonts w:asciiTheme="minorHAnsi" w:eastAsiaTheme="minorHAnsi" w:hAnsiTheme="minorHAnsi" w:cstheme="minorBidi"/>
      <w:sz w:val="22"/>
      <w:szCs w:val="22"/>
      <w:lang w:eastAsia="en-US"/>
    </w:rPr>
  </w:style>
  <w:style w:type="character" w:styleId="Hipervnculo">
    <w:name w:val="Hyperlink"/>
    <w:basedOn w:val="Fuentedeprrafopredeter"/>
    <w:uiPriority w:val="99"/>
    <w:unhideWhenUsed/>
    <w:rsid w:val="003F242B"/>
    <w:rPr>
      <w:color w:val="0563C1" w:themeColor="hyperlink"/>
      <w:u w:val="single"/>
    </w:rPr>
  </w:style>
  <w:style w:type="character" w:customStyle="1" w:styleId="PrrafodelistaCar">
    <w:name w:val="Párrafo de lista Car"/>
    <w:link w:val="Prrafodelista"/>
    <w:uiPriority w:val="34"/>
    <w:locked/>
    <w:rsid w:val="00D55242"/>
    <w:rPr>
      <w:rFonts w:asciiTheme="minorHAnsi" w:eastAsiaTheme="minorHAnsi" w:hAnsiTheme="minorHAnsi" w:cstheme="minorBidi"/>
      <w:sz w:val="24"/>
      <w:szCs w:val="24"/>
      <w:lang w:eastAsia="en-US"/>
    </w:rPr>
  </w:style>
  <w:style w:type="character" w:styleId="Refdecomentario">
    <w:name w:val="annotation reference"/>
    <w:basedOn w:val="Fuentedeprrafopredeter"/>
    <w:uiPriority w:val="99"/>
    <w:semiHidden/>
    <w:unhideWhenUsed/>
    <w:rsid w:val="00F337BF"/>
    <w:rPr>
      <w:sz w:val="16"/>
      <w:szCs w:val="16"/>
    </w:rPr>
  </w:style>
  <w:style w:type="paragraph" w:styleId="Textocomentario">
    <w:name w:val="annotation text"/>
    <w:basedOn w:val="Normal"/>
    <w:link w:val="TextocomentarioCar"/>
    <w:uiPriority w:val="99"/>
    <w:unhideWhenUsed/>
    <w:rsid w:val="00F337BF"/>
    <w:rPr>
      <w:sz w:val="20"/>
      <w:szCs w:val="20"/>
    </w:rPr>
  </w:style>
  <w:style w:type="character" w:customStyle="1" w:styleId="TextocomentarioCar">
    <w:name w:val="Texto comentario Car"/>
    <w:basedOn w:val="Fuentedeprrafopredeter"/>
    <w:link w:val="Textocomentario"/>
    <w:uiPriority w:val="99"/>
    <w:rsid w:val="00F337BF"/>
    <w:rPr>
      <w:lang w:eastAsia="en-US"/>
    </w:rPr>
  </w:style>
  <w:style w:type="paragraph" w:styleId="Asuntodelcomentario">
    <w:name w:val="annotation subject"/>
    <w:basedOn w:val="Textocomentario"/>
    <w:next w:val="Textocomentario"/>
    <w:link w:val="AsuntodelcomentarioCar"/>
    <w:uiPriority w:val="99"/>
    <w:semiHidden/>
    <w:unhideWhenUsed/>
    <w:rsid w:val="00F337BF"/>
    <w:rPr>
      <w:b/>
      <w:bCs/>
    </w:rPr>
  </w:style>
  <w:style w:type="character" w:customStyle="1" w:styleId="AsuntodelcomentarioCar">
    <w:name w:val="Asunto del comentario Car"/>
    <w:basedOn w:val="TextocomentarioCar"/>
    <w:link w:val="Asuntodelcomentario"/>
    <w:uiPriority w:val="99"/>
    <w:semiHidden/>
    <w:rsid w:val="00F337BF"/>
    <w:rPr>
      <w:b/>
      <w:bCs/>
      <w:lang w:eastAsia="en-US"/>
    </w:rPr>
  </w:style>
  <w:style w:type="character" w:styleId="Mencinsinresolver">
    <w:name w:val="Unresolved Mention"/>
    <w:basedOn w:val="Fuentedeprrafopredeter"/>
    <w:uiPriority w:val="99"/>
    <w:semiHidden/>
    <w:unhideWhenUsed/>
    <w:rsid w:val="005F2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4816">
      <w:bodyDiv w:val="1"/>
      <w:marLeft w:val="0"/>
      <w:marRight w:val="0"/>
      <w:marTop w:val="0"/>
      <w:marBottom w:val="0"/>
      <w:divBdr>
        <w:top w:val="none" w:sz="0" w:space="0" w:color="auto"/>
        <w:left w:val="none" w:sz="0" w:space="0" w:color="auto"/>
        <w:bottom w:val="none" w:sz="0" w:space="0" w:color="auto"/>
        <w:right w:val="none" w:sz="0" w:space="0" w:color="auto"/>
      </w:divBdr>
    </w:div>
    <w:div w:id="176971691">
      <w:bodyDiv w:val="1"/>
      <w:marLeft w:val="0"/>
      <w:marRight w:val="0"/>
      <w:marTop w:val="0"/>
      <w:marBottom w:val="0"/>
      <w:divBdr>
        <w:top w:val="none" w:sz="0" w:space="0" w:color="auto"/>
        <w:left w:val="none" w:sz="0" w:space="0" w:color="auto"/>
        <w:bottom w:val="none" w:sz="0" w:space="0" w:color="auto"/>
        <w:right w:val="none" w:sz="0" w:space="0" w:color="auto"/>
      </w:divBdr>
    </w:div>
    <w:div w:id="634793964">
      <w:bodyDiv w:val="1"/>
      <w:marLeft w:val="0"/>
      <w:marRight w:val="0"/>
      <w:marTop w:val="0"/>
      <w:marBottom w:val="0"/>
      <w:divBdr>
        <w:top w:val="none" w:sz="0" w:space="0" w:color="auto"/>
        <w:left w:val="none" w:sz="0" w:space="0" w:color="auto"/>
        <w:bottom w:val="none" w:sz="0" w:space="0" w:color="auto"/>
        <w:right w:val="none" w:sz="0" w:space="0" w:color="auto"/>
      </w:divBdr>
    </w:div>
    <w:div w:id="765076353">
      <w:bodyDiv w:val="1"/>
      <w:marLeft w:val="0"/>
      <w:marRight w:val="0"/>
      <w:marTop w:val="0"/>
      <w:marBottom w:val="0"/>
      <w:divBdr>
        <w:top w:val="none" w:sz="0" w:space="0" w:color="auto"/>
        <w:left w:val="none" w:sz="0" w:space="0" w:color="auto"/>
        <w:bottom w:val="none" w:sz="0" w:space="0" w:color="auto"/>
        <w:right w:val="none" w:sz="0" w:space="0" w:color="auto"/>
      </w:divBdr>
    </w:div>
    <w:div w:id="1008294639">
      <w:bodyDiv w:val="1"/>
      <w:marLeft w:val="0"/>
      <w:marRight w:val="0"/>
      <w:marTop w:val="0"/>
      <w:marBottom w:val="0"/>
      <w:divBdr>
        <w:top w:val="none" w:sz="0" w:space="0" w:color="auto"/>
        <w:left w:val="none" w:sz="0" w:space="0" w:color="auto"/>
        <w:bottom w:val="none" w:sz="0" w:space="0" w:color="auto"/>
        <w:right w:val="none" w:sz="0" w:space="0" w:color="auto"/>
      </w:divBdr>
    </w:div>
    <w:div w:id="1407533264">
      <w:bodyDiv w:val="1"/>
      <w:marLeft w:val="0"/>
      <w:marRight w:val="0"/>
      <w:marTop w:val="0"/>
      <w:marBottom w:val="0"/>
      <w:divBdr>
        <w:top w:val="none" w:sz="0" w:space="0" w:color="auto"/>
        <w:left w:val="none" w:sz="0" w:space="0" w:color="auto"/>
        <w:bottom w:val="none" w:sz="0" w:space="0" w:color="auto"/>
        <w:right w:val="none" w:sz="0" w:space="0" w:color="auto"/>
      </w:divBdr>
    </w:div>
    <w:div w:id="1729912156">
      <w:bodyDiv w:val="1"/>
      <w:marLeft w:val="0"/>
      <w:marRight w:val="0"/>
      <w:marTop w:val="0"/>
      <w:marBottom w:val="0"/>
      <w:divBdr>
        <w:top w:val="none" w:sz="0" w:space="0" w:color="auto"/>
        <w:left w:val="none" w:sz="0" w:space="0" w:color="auto"/>
        <w:bottom w:val="none" w:sz="0" w:space="0" w:color="auto"/>
        <w:right w:val="none" w:sz="0" w:space="0" w:color="auto"/>
      </w:divBdr>
    </w:div>
    <w:div w:id="1969630486">
      <w:bodyDiv w:val="1"/>
      <w:marLeft w:val="0"/>
      <w:marRight w:val="0"/>
      <w:marTop w:val="0"/>
      <w:marBottom w:val="0"/>
      <w:divBdr>
        <w:top w:val="none" w:sz="0" w:space="0" w:color="auto"/>
        <w:left w:val="none" w:sz="0" w:space="0" w:color="auto"/>
        <w:bottom w:val="none" w:sz="0" w:space="0" w:color="auto"/>
        <w:right w:val="none" w:sz="0" w:space="0" w:color="auto"/>
      </w:divBdr>
    </w:div>
    <w:div w:id="199290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ecretomercancias@energia.gob.mx"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cretomercancias@energia.gob.mx"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cretomercancias@energia.gob.m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OneDrive%20-%20senermx\531%20DGGNP\01%20Comunicaci&#243;n%20Escrita\01%20Formatos\2022\HMC%20RFM%20sener%20sedeOK.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4859d60-04f9-456a-bceb-0a6db07c7095">
      <Terms xmlns="http://schemas.microsoft.com/office/infopath/2007/PartnerControls"/>
    </lcf76f155ced4ddcb4097134ff3c332f>
    <TaxCatchAll xmlns="97127be7-5c48-4f76-bfa6-93ea2521b1c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D93C193D5D7F3042B96337324E323DE2" ma:contentTypeVersion="12" ma:contentTypeDescription="Crear nuevo documento." ma:contentTypeScope="" ma:versionID="a0fc41dc36be4d7610ef6dee90b0d91a">
  <xsd:schema xmlns:xsd="http://www.w3.org/2001/XMLSchema" xmlns:xs="http://www.w3.org/2001/XMLSchema" xmlns:p="http://schemas.microsoft.com/office/2006/metadata/properties" xmlns:ns2="a4859d60-04f9-456a-bceb-0a6db07c7095" xmlns:ns3="97127be7-5c48-4f76-bfa6-93ea2521b1c7" targetNamespace="http://schemas.microsoft.com/office/2006/metadata/properties" ma:root="true" ma:fieldsID="2bf267a218b4487ceab3f419aca91a19" ns2:_="" ns3:_="">
    <xsd:import namespace="a4859d60-04f9-456a-bceb-0a6db07c7095"/>
    <xsd:import namespace="97127be7-5c48-4f76-bfa6-93ea2521b1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59d60-04f9-456a-bceb-0a6db07c70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764738b5-171d-4523-9a7f-04b25a28d81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127be7-5c48-4f76-bfa6-93ea2521b1c7"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f2569d36-995f-4ff9-a3d6-ce952e42603e}" ma:internalName="TaxCatchAll" ma:showField="CatchAllData" ma:web="97127be7-5c48-4f76-bfa6-93ea2521b1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958A4-9F40-4185-AC4E-C210BEEAEEF0}">
  <ds:schemaRefs>
    <ds:schemaRef ds:uri="http://schemas.microsoft.com/sharepoint/v3/contenttype/forms"/>
  </ds:schemaRefs>
</ds:datastoreItem>
</file>

<file path=customXml/itemProps2.xml><?xml version="1.0" encoding="utf-8"?>
<ds:datastoreItem xmlns:ds="http://schemas.openxmlformats.org/officeDocument/2006/customXml" ds:itemID="{382788B1-24F5-49F8-AFDE-BF5C38832F77}">
  <ds:schemaRefs>
    <ds:schemaRef ds:uri="http://schemas.microsoft.com/office/2006/metadata/properties"/>
    <ds:schemaRef ds:uri="http://schemas.microsoft.com/office/infopath/2007/PartnerControls"/>
    <ds:schemaRef ds:uri="a4859d60-04f9-456a-bceb-0a6db07c7095"/>
    <ds:schemaRef ds:uri="97127be7-5c48-4f76-bfa6-93ea2521b1c7"/>
  </ds:schemaRefs>
</ds:datastoreItem>
</file>

<file path=customXml/itemProps3.xml><?xml version="1.0" encoding="utf-8"?>
<ds:datastoreItem xmlns:ds="http://schemas.openxmlformats.org/officeDocument/2006/customXml" ds:itemID="{D7EC1584-214E-41B9-853B-0245C1F9C8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59d60-04f9-456a-bceb-0a6db07c7095"/>
    <ds:schemaRef ds:uri="97127be7-5c48-4f76-bfa6-93ea2521b1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E1A8C67-656F-BF4B-B135-653B365E7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HMC RFM sener sedeOK.dotx</Template>
  <TotalTime>1</TotalTime>
  <Pages>2</Pages>
  <Words>734</Words>
  <Characters>4043</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Bernal Santana</dc:creator>
  <cp:keywords/>
  <dc:description/>
  <cp:lastModifiedBy>Ivan Bernal Santana</cp:lastModifiedBy>
  <cp:revision>2</cp:revision>
  <cp:lastPrinted>2023-10-24T00:29:00Z</cp:lastPrinted>
  <dcterms:created xsi:type="dcterms:W3CDTF">2023-10-25T01:57:00Z</dcterms:created>
  <dcterms:modified xsi:type="dcterms:W3CDTF">2023-10-25T01:57:00Z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0x010100D93C193D5D7F3042B96337324E323DE2</vt:lpwstr>
  </property>
  <property fmtid="{D5CDD505-2E9C-101B-9397-08002B2CF9AE}" pid="3" name="MediaServiceImageTags">
    <vt:lpwstr/>
  </property>
</Properties>
</file>